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8A03" w14:textId="77777777" w:rsidR="00E728C5" w:rsidRPr="00DB3017" w:rsidRDefault="00990CB0" w:rsidP="008A6F00">
      <w:pPr>
        <w:pStyle w:val="Title"/>
        <w:spacing w:line="240" w:lineRule="auto"/>
        <w:rPr>
          <w:sz w:val="56"/>
        </w:rPr>
      </w:pPr>
      <w:bookmarkStart w:id="0" w:name="_GoBack"/>
      <w:bookmarkEnd w:id="0"/>
      <w:r>
        <w:rPr>
          <w:sz w:val="56"/>
        </w:rPr>
        <w:t xml:space="preserve">2018 </w:t>
      </w:r>
      <w:r w:rsidR="00696D5D">
        <w:rPr>
          <w:sz w:val="56"/>
        </w:rPr>
        <w:t>CHNA/CHA</w:t>
      </w:r>
      <w:r w:rsidR="002D29F4">
        <w:rPr>
          <w:sz w:val="56"/>
        </w:rPr>
        <w:t xml:space="preserve"> </w:t>
      </w:r>
      <w:r w:rsidR="00021312" w:rsidRPr="00DB3017">
        <w:rPr>
          <w:sz w:val="56"/>
        </w:rPr>
        <w:t xml:space="preserve">East Metro </w:t>
      </w:r>
      <w:r w:rsidR="00221B3B">
        <w:rPr>
          <w:sz w:val="56"/>
        </w:rPr>
        <w:t>Pilot Group Summary Report</w:t>
      </w:r>
    </w:p>
    <w:p w14:paraId="0DF969D6" w14:textId="77777777" w:rsidR="00370830" w:rsidRPr="00DB3017" w:rsidRDefault="005A45D3" w:rsidP="00DB3017">
      <w:pPr>
        <w:pStyle w:val="Subtitle"/>
        <w:spacing w:after="0"/>
        <w:rPr>
          <w:b/>
        </w:rPr>
      </w:pPr>
      <w:r>
        <w:rPr>
          <w:b/>
        </w:rPr>
        <w:t xml:space="preserve">Project Definition, Scope, </w:t>
      </w:r>
      <w:r w:rsidR="008959DA">
        <w:rPr>
          <w:b/>
        </w:rPr>
        <w:t>Timeline</w:t>
      </w:r>
      <w:r>
        <w:rPr>
          <w:b/>
        </w:rPr>
        <w:t>, Learnings and Recommendations</w:t>
      </w:r>
    </w:p>
    <w:p w14:paraId="345DFAEE" w14:textId="77777777" w:rsidR="0081180B" w:rsidRDefault="00362971" w:rsidP="0056633F">
      <w:pPr>
        <w:pStyle w:val="Heading1"/>
      </w:pPr>
      <w:r>
        <w:t>Definition and Purpose</w:t>
      </w:r>
    </w:p>
    <w:p w14:paraId="14703B2E" w14:textId="77777777" w:rsidR="0081180B" w:rsidRDefault="0081180B" w:rsidP="0081180B">
      <w:pPr>
        <w:pStyle w:val="ListParagraph"/>
        <w:numPr>
          <w:ilvl w:val="0"/>
          <w:numId w:val="2"/>
        </w:numPr>
      </w:pPr>
      <w:r>
        <w:t xml:space="preserve">Membership: </w:t>
      </w:r>
      <w:r w:rsidR="00021312">
        <w:t>Hospitals, Health Systems, and Local Public Health Agencie</w:t>
      </w:r>
      <w:r w:rsidR="00362971">
        <w:t>s in the Minn</w:t>
      </w:r>
      <w:r w:rsidR="00DB3017">
        <w:t>eapolis-Saint Paul metro region</w:t>
      </w:r>
      <w:r w:rsidR="00362971">
        <w:t xml:space="preserve">: Dakota County, Saint Paul-Ramsey County, Washington County; Allina, Fairview, HealthEast, HealthPartners, Children’s Minnesota, Park Nicollet  </w:t>
      </w:r>
    </w:p>
    <w:p w14:paraId="309B0876" w14:textId="77777777" w:rsidR="00EE3E44" w:rsidRPr="00EE3E44" w:rsidRDefault="00EE3E44" w:rsidP="0081180B">
      <w:pPr>
        <w:pStyle w:val="ListParagraph"/>
        <w:numPr>
          <w:ilvl w:val="0"/>
          <w:numId w:val="2"/>
        </w:numPr>
      </w:pPr>
      <w:r w:rsidRPr="00EE3E44">
        <w:t>Center for Community Health: Strategy Mountain</w:t>
      </w:r>
    </w:p>
    <w:p w14:paraId="46A06BE9" w14:textId="77777777" w:rsidR="0095530E" w:rsidRPr="00EE3E44" w:rsidRDefault="00EE3E44" w:rsidP="00EE3E44">
      <w:pPr>
        <w:pStyle w:val="ListParagraph"/>
        <w:numPr>
          <w:ilvl w:val="1"/>
          <w:numId w:val="2"/>
        </w:numPr>
      </w:pPr>
      <w:r w:rsidRPr="00EE3E44">
        <w:t>CCH Mission: To advance community health, well-being, and equity through collective understanding of need and innovative approaches to foster community strengths.</w:t>
      </w:r>
    </w:p>
    <w:p w14:paraId="1358A9B5" w14:textId="77777777" w:rsidR="00EE3E44" w:rsidRPr="00EE3E44" w:rsidRDefault="00EE3E44" w:rsidP="00EE3E44">
      <w:pPr>
        <w:pStyle w:val="ListParagraph"/>
        <w:numPr>
          <w:ilvl w:val="1"/>
          <w:numId w:val="2"/>
        </w:numPr>
      </w:pPr>
      <w:r w:rsidRPr="00EE3E44">
        <w:t>CCH Strategy 1: Innovate, partner, align, and use data to understand true community needs and strengths.</w:t>
      </w:r>
    </w:p>
    <w:p w14:paraId="4B7332FC" w14:textId="77777777" w:rsidR="00EE3E44" w:rsidRPr="00EE3E44" w:rsidRDefault="00EE3E44" w:rsidP="00EE3E44">
      <w:pPr>
        <w:pStyle w:val="ListParagraph"/>
        <w:numPr>
          <w:ilvl w:val="1"/>
          <w:numId w:val="2"/>
        </w:numPr>
      </w:pPr>
      <w:r w:rsidRPr="00EE3E44">
        <w:t xml:space="preserve">Initiative Impact Strategies: Shared regional assessment framework, processes, and implementation that support individual members and avoid duplication; </w:t>
      </w:r>
    </w:p>
    <w:p w14:paraId="1D77CA29" w14:textId="77777777" w:rsidR="00AE7E04" w:rsidRPr="0056633F" w:rsidRDefault="00362971" w:rsidP="0056633F">
      <w:pPr>
        <w:pStyle w:val="Heading1"/>
      </w:pPr>
      <w:r>
        <w:t>Scope</w:t>
      </w:r>
    </w:p>
    <w:p w14:paraId="17934DDB" w14:textId="77777777" w:rsidR="004B5C2D" w:rsidRDefault="004B5C2D" w:rsidP="00A972BE">
      <w:pPr>
        <w:pStyle w:val="ListParagraph"/>
        <w:numPr>
          <w:ilvl w:val="0"/>
          <w:numId w:val="5"/>
        </w:numPr>
      </w:pPr>
      <w:r>
        <w:t>Geography: East Minneapolis-Saint Paul metro region health systems, hospitals, and local public health agencies in Dakota, Saint Paul-Ramsey, and Washington counties</w:t>
      </w:r>
    </w:p>
    <w:p w14:paraId="091E7E90" w14:textId="77777777" w:rsidR="00A972BE" w:rsidRDefault="00021312" w:rsidP="00A972BE">
      <w:pPr>
        <w:pStyle w:val="ListParagraph"/>
        <w:numPr>
          <w:ilvl w:val="0"/>
          <w:numId w:val="5"/>
        </w:numPr>
      </w:pPr>
      <w:r>
        <w:t>Identify what this collaborative group can and will accomplish together during 2018</w:t>
      </w:r>
      <w:r w:rsidR="0095530E">
        <w:t>, such as:</w:t>
      </w:r>
    </w:p>
    <w:p w14:paraId="71EA1009" w14:textId="77777777" w:rsidR="0095530E" w:rsidRDefault="0095530E" w:rsidP="0095530E">
      <w:pPr>
        <w:pStyle w:val="ListParagraph"/>
        <w:numPr>
          <w:ilvl w:val="1"/>
          <w:numId w:val="5"/>
        </w:numPr>
      </w:pPr>
      <w:r>
        <w:t>Community Conversations/Engagement</w:t>
      </w:r>
    </w:p>
    <w:p w14:paraId="3B760C2D" w14:textId="77777777" w:rsidR="0095530E" w:rsidRDefault="0095530E" w:rsidP="0095530E">
      <w:pPr>
        <w:pStyle w:val="ListParagraph"/>
        <w:numPr>
          <w:ilvl w:val="1"/>
          <w:numId w:val="5"/>
        </w:numPr>
      </w:pPr>
      <w:r>
        <w:t>Summary sharing or collaborative events</w:t>
      </w:r>
    </w:p>
    <w:p w14:paraId="3ABDEB32" w14:textId="77777777" w:rsidR="0095530E" w:rsidRDefault="0095530E" w:rsidP="0095530E">
      <w:pPr>
        <w:pStyle w:val="ListParagraph"/>
        <w:numPr>
          <w:ilvl w:val="1"/>
          <w:numId w:val="5"/>
        </w:numPr>
      </w:pPr>
      <w:r>
        <w:t xml:space="preserve">Prioritization </w:t>
      </w:r>
      <w:r w:rsidR="007A62BA">
        <w:t>methods, timing,</w:t>
      </w:r>
      <w:r>
        <w:t xml:space="preserve"> and decision making</w:t>
      </w:r>
    </w:p>
    <w:p w14:paraId="22F4B6A1" w14:textId="77777777" w:rsidR="0095530E" w:rsidRDefault="0095530E" w:rsidP="0095530E">
      <w:pPr>
        <w:pStyle w:val="ListParagraph"/>
        <w:numPr>
          <w:ilvl w:val="1"/>
          <w:numId w:val="5"/>
        </w:numPr>
      </w:pPr>
      <w:r>
        <w:t>Other assessment activities</w:t>
      </w:r>
    </w:p>
    <w:p w14:paraId="210F13AF" w14:textId="77777777" w:rsidR="00D95D11" w:rsidRDefault="002306FC" w:rsidP="00AE7E04">
      <w:pPr>
        <w:pStyle w:val="ListParagraph"/>
        <w:numPr>
          <w:ilvl w:val="0"/>
          <w:numId w:val="5"/>
        </w:numPr>
      </w:pPr>
      <w:r>
        <w:t>Share CCH indicator data to be included in 2018 assessments</w:t>
      </w:r>
    </w:p>
    <w:p w14:paraId="5A72E834" w14:textId="77777777" w:rsidR="00AE7E04" w:rsidRDefault="003B37B0" w:rsidP="00AE7E04">
      <w:pPr>
        <w:pStyle w:val="ListParagraph"/>
        <w:numPr>
          <w:ilvl w:val="0"/>
          <w:numId w:val="5"/>
        </w:numPr>
      </w:pPr>
      <w:r>
        <w:t>Discuss and connect</w:t>
      </w:r>
      <w:r w:rsidR="00021312">
        <w:t xml:space="preserve"> </w:t>
      </w:r>
      <w:r>
        <w:t xml:space="preserve">agency-level </w:t>
      </w:r>
      <w:r w:rsidR="00021312">
        <w:t>CHA</w:t>
      </w:r>
      <w:r>
        <w:t>/CHNA</w:t>
      </w:r>
      <w:r w:rsidR="00021312">
        <w:t xml:space="preserve"> </w:t>
      </w:r>
      <w:r>
        <w:t>health priorities at a regional level</w:t>
      </w:r>
    </w:p>
    <w:p w14:paraId="0543059C" w14:textId="77777777" w:rsidR="00BD730A" w:rsidRDefault="00BD730A" w:rsidP="00AE7E04">
      <w:pPr>
        <w:pStyle w:val="ListParagraph"/>
        <w:numPr>
          <w:ilvl w:val="0"/>
          <w:numId w:val="5"/>
        </w:numPr>
      </w:pPr>
      <w:r>
        <w:t>Connect this work with full metro region when possible (e.g. East Metro hospitals – community engagement, West Metro hospitals – community engagement)</w:t>
      </w:r>
    </w:p>
    <w:p w14:paraId="773AE8AB" w14:textId="77777777" w:rsidR="003B37B0" w:rsidRDefault="003B37B0" w:rsidP="003B37B0">
      <w:pPr>
        <w:pStyle w:val="Heading1"/>
      </w:pPr>
      <w:r>
        <w:t xml:space="preserve">Roles </w:t>
      </w:r>
    </w:p>
    <w:p w14:paraId="29FCCE66" w14:textId="77777777" w:rsidR="003B37B0" w:rsidRDefault="003B37B0" w:rsidP="003B37B0">
      <w:pPr>
        <w:pStyle w:val="ListParagraph"/>
        <w:numPr>
          <w:ilvl w:val="0"/>
          <w:numId w:val="14"/>
        </w:numPr>
      </w:pPr>
      <w:r w:rsidRPr="00DB3017">
        <w:rPr>
          <w:b/>
        </w:rPr>
        <w:t xml:space="preserve">Member: </w:t>
      </w:r>
      <w:r>
        <w:t xml:space="preserve">Represent health care or local public health organization within the focus geography (1-2 per agency). Ideal participants are staff members who lead CHNA/CHA activities and influence/inform decision makers at their organization. Attend majority of scheduled meetings (4+), liaison between collaborative and respective agency leaders.  </w:t>
      </w:r>
    </w:p>
    <w:p w14:paraId="6286F6A5" w14:textId="77777777" w:rsidR="003B37B0" w:rsidRDefault="003B37B0" w:rsidP="003B37B0">
      <w:pPr>
        <w:pStyle w:val="ListParagraph"/>
        <w:numPr>
          <w:ilvl w:val="0"/>
          <w:numId w:val="14"/>
        </w:numPr>
      </w:pPr>
      <w:r w:rsidRPr="00DB3017">
        <w:rPr>
          <w:b/>
        </w:rPr>
        <w:t>Alternate</w:t>
      </w:r>
      <w:r>
        <w:t xml:space="preserve">: Same qualifications and staff characteristics as primary members. Serve as alternate representative when colleague who is primary member cannot attend. </w:t>
      </w:r>
    </w:p>
    <w:p w14:paraId="6EB0FEBE" w14:textId="77777777" w:rsidR="00021312" w:rsidRDefault="00021312" w:rsidP="0056633F">
      <w:pPr>
        <w:pStyle w:val="Heading1"/>
      </w:pPr>
      <w:r>
        <w:t>Meeting Planning Team</w:t>
      </w:r>
    </w:p>
    <w:p w14:paraId="1729A0F5" w14:textId="77777777" w:rsidR="00BD730A" w:rsidRDefault="00BD730A" w:rsidP="00021312">
      <w:pPr>
        <w:pStyle w:val="ListParagraph"/>
        <w:numPr>
          <w:ilvl w:val="0"/>
          <w:numId w:val="5"/>
        </w:numPr>
      </w:pPr>
      <w:r>
        <w:t xml:space="preserve">Members [list]: </w:t>
      </w:r>
      <w:r w:rsidR="003B37B0">
        <w:t xml:space="preserve">Joan Pennington, HealthEast; </w:t>
      </w:r>
      <w:r w:rsidR="00C56B7E">
        <w:t xml:space="preserve">Mee Cheng, HealthEast; </w:t>
      </w:r>
      <w:r w:rsidR="003B37B0">
        <w:t xml:space="preserve">DeDee Varner, HealthPartners; Stephanie Holt, Washington County; </w:t>
      </w:r>
      <w:r w:rsidR="00C56B7E">
        <w:t>Tommi Godwin, Washing</w:t>
      </w:r>
      <w:r w:rsidR="003B37B0">
        <w:t>ton County</w:t>
      </w:r>
      <w:r w:rsidR="00C56B7E">
        <w:t xml:space="preserve"> </w:t>
      </w:r>
    </w:p>
    <w:p w14:paraId="33109A11" w14:textId="77777777" w:rsidR="005A45D3" w:rsidRPr="005A45D3" w:rsidRDefault="005A45D3" w:rsidP="005A45D3">
      <w:pPr>
        <w:rPr>
          <w:rFonts w:asciiTheme="majorHAnsi" w:hAnsiTheme="majorHAnsi"/>
          <w:color w:val="355D7E" w:themeColor="accent1" w:themeShade="80"/>
          <w:sz w:val="36"/>
          <w:szCs w:val="36"/>
        </w:rPr>
      </w:pPr>
      <w:r w:rsidRPr="005A45D3">
        <w:rPr>
          <w:rFonts w:asciiTheme="majorHAnsi" w:hAnsiTheme="majorHAnsi"/>
          <w:color w:val="355D7E" w:themeColor="accent1" w:themeShade="80"/>
          <w:sz w:val="36"/>
          <w:szCs w:val="36"/>
        </w:rPr>
        <w:t>Learnings:</w:t>
      </w:r>
    </w:p>
    <w:p w14:paraId="1EF34775" w14:textId="77777777" w:rsidR="005A45D3" w:rsidRDefault="005A45D3" w:rsidP="00C339A1">
      <w:pPr>
        <w:pStyle w:val="NoSpacing"/>
        <w:ind w:left="810" w:hanging="450"/>
      </w:pPr>
    </w:p>
    <w:p w14:paraId="76091FB4" w14:textId="77777777" w:rsidR="005A45D3" w:rsidRDefault="005A45D3" w:rsidP="00C339A1">
      <w:pPr>
        <w:pStyle w:val="NoSpacing"/>
        <w:ind w:left="810" w:hanging="450"/>
      </w:pPr>
      <w:r>
        <w:t>•</w:t>
      </w:r>
      <w:r>
        <w:tab/>
        <w:t xml:space="preserve">All member of the committee are doing similar type of community conversations.  There is still opportunity to collaborate and share key findings rather than duplicate.  </w:t>
      </w:r>
    </w:p>
    <w:p w14:paraId="5712322D" w14:textId="77777777" w:rsidR="005A45D3" w:rsidRDefault="005A45D3" w:rsidP="00C339A1">
      <w:pPr>
        <w:pStyle w:val="NoSpacing"/>
        <w:ind w:left="810" w:hanging="450"/>
      </w:pPr>
    </w:p>
    <w:p w14:paraId="701BD6DD" w14:textId="77777777" w:rsidR="005A45D3" w:rsidRDefault="005A45D3" w:rsidP="00C339A1">
      <w:pPr>
        <w:pStyle w:val="NoSpacing"/>
        <w:ind w:left="810" w:hanging="450"/>
      </w:pPr>
      <w:r>
        <w:t>•</w:t>
      </w:r>
      <w:r>
        <w:tab/>
        <w:t xml:space="preserve">Organizations are using different tools. </w:t>
      </w:r>
    </w:p>
    <w:p w14:paraId="770ED96A" w14:textId="77777777" w:rsidR="005A45D3" w:rsidRDefault="005A45D3" w:rsidP="00C339A1">
      <w:pPr>
        <w:pStyle w:val="NoSpacing"/>
        <w:ind w:left="810" w:hanging="450"/>
      </w:pPr>
    </w:p>
    <w:p w14:paraId="0FB79E8A" w14:textId="77777777" w:rsidR="005A45D3" w:rsidRDefault="005A45D3" w:rsidP="00C339A1">
      <w:pPr>
        <w:pStyle w:val="NoSpacing"/>
        <w:ind w:left="810" w:hanging="450"/>
      </w:pPr>
      <w:r>
        <w:t>•</w:t>
      </w:r>
      <w:r>
        <w:tab/>
        <w:t xml:space="preserve">Some organizations did use similar survey questions.   </w:t>
      </w:r>
    </w:p>
    <w:p w14:paraId="1249BE52" w14:textId="77777777" w:rsidR="005A45D3" w:rsidRDefault="005A45D3" w:rsidP="00C339A1">
      <w:pPr>
        <w:pStyle w:val="NoSpacing"/>
        <w:ind w:left="810" w:hanging="450"/>
      </w:pPr>
    </w:p>
    <w:p w14:paraId="32170D62" w14:textId="77777777" w:rsidR="005A45D3" w:rsidRDefault="005A45D3" w:rsidP="00C339A1">
      <w:pPr>
        <w:pStyle w:val="NoSpacing"/>
        <w:ind w:left="810" w:hanging="450"/>
      </w:pPr>
      <w:r>
        <w:t>•</w:t>
      </w:r>
      <w:r>
        <w:tab/>
        <w:t xml:space="preserve">Hospital gap analysis:  Hospitals lack ability to do data </w:t>
      </w:r>
      <w:r w:rsidR="0087352A">
        <w:t>analysis</w:t>
      </w:r>
      <w:r>
        <w:t xml:space="preserve"> of quantitative and qualitative data.</w:t>
      </w:r>
    </w:p>
    <w:p w14:paraId="396927EB" w14:textId="77777777" w:rsidR="005A45D3" w:rsidRDefault="005A45D3" w:rsidP="005A45D3">
      <w:pPr>
        <w:pStyle w:val="NoSpacing"/>
      </w:pPr>
    </w:p>
    <w:p w14:paraId="122D2882" w14:textId="77777777" w:rsidR="005A45D3" w:rsidRDefault="005A45D3" w:rsidP="00C339A1">
      <w:pPr>
        <w:pStyle w:val="NoSpacing"/>
        <w:ind w:left="720" w:hanging="270"/>
      </w:pPr>
      <w:r>
        <w:lastRenderedPageBreak/>
        <w:t>•</w:t>
      </w:r>
      <w:r>
        <w:tab/>
        <w:t>Public Health gap analysis:  PH has limited resources to do the community conversations.</w:t>
      </w:r>
    </w:p>
    <w:p w14:paraId="6977B74D" w14:textId="77777777" w:rsidR="005A45D3" w:rsidRDefault="005A45D3" w:rsidP="00C339A1">
      <w:pPr>
        <w:pStyle w:val="NoSpacing"/>
        <w:ind w:left="720" w:hanging="270"/>
      </w:pPr>
    </w:p>
    <w:p w14:paraId="30BFE807" w14:textId="77777777" w:rsidR="005A45D3" w:rsidRDefault="005A45D3" w:rsidP="00C339A1">
      <w:pPr>
        <w:pStyle w:val="NoSpacing"/>
        <w:ind w:left="720" w:hanging="270"/>
      </w:pPr>
      <w:r>
        <w:t>•</w:t>
      </w:r>
      <w:r>
        <w:tab/>
        <w:t>The indicators are helpful and allowed flexibility.</w:t>
      </w:r>
    </w:p>
    <w:p w14:paraId="4D353354" w14:textId="77777777" w:rsidR="0087352A" w:rsidRDefault="0087352A" w:rsidP="00C339A1">
      <w:pPr>
        <w:pStyle w:val="NoSpacing"/>
        <w:ind w:left="720" w:hanging="270"/>
      </w:pPr>
    </w:p>
    <w:p w14:paraId="0CFEEEBE" w14:textId="77777777" w:rsidR="005A45D3" w:rsidRDefault="005A45D3" w:rsidP="0087352A">
      <w:pPr>
        <w:pStyle w:val="NoSpacing"/>
        <w:ind w:left="720" w:hanging="270"/>
      </w:pPr>
      <w:r>
        <w:t>•</w:t>
      </w:r>
      <w:r>
        <w:tab/>
      </w:r>
      <w:r w:rsidR="0087352A">
        <w:t xml:space="preserve">There are barriers to sharing EHR data for some hospital systems that need to be overcome – ex. data agreements, staff with skills to pull data, etc. </w:t>
      </w:r>
    </w:p>
    <w:p w14:paraId="2B199E9B" w14:textId="77777777" w:rsidR="005A45D3" w:rsidRDefault="005A45D3" w:rsidP="0087352A"/>
    <w:p w14:paraId="10E660E6" w14:textId="77777777" w:rsidR="005A45D3" w:rsidRPr="005A45D3" w:rsidRDefault="005A45D3" w:rsidP="00C339A1">
      <w:pPr>
        <w:ind w:left="720" w:hanging="270"/>
        <w:rPr>
          <w:rFonts w:asciiTheme="majorHAnsi" w:hAnsiTheme="majorHAnsi"/>
          <w:color w:val="355D7E" w:themeColor="accent1" w:themeShade="80"/>
          <w:sz w:val="36"/>
          <w:szCs w:val="36"/>
        </w:rPr>
      </w:pPr>
      <w:r w:rsidRPr="005A45D3">
        <w:rPr>
          <w:rFonts w:asciiTheme="majorHAnsi" w:hAnsiTheme="majorHAnsi"/>
          <w:color w:val="355D7E" w:themeColor="accent1" w:themeShade="80"/>
          <w:sz w:val="36"/>
          <w:szCs w:val="36"/>
        </w:rPr>
        <w:t>Recommendations</w:t>
      </w:r>
    </w:p>
    <w:p w14:paraId="7120210F" w14:textId="77777777" w:rsidR="005A45D3" w:rsidRDefault="005A45D3" w:rsidP="00C339A1">
      <w:pPr>
        <w:ind w:left="720" w:hanging="270"/>
      </w:pPr>
    </w:p>
    <w:p w14:paraId="78A11D8E" w14:textId="77777777" w:rsidR="005A45D3" w:rsidRDefault="005A45D3" w:rsidP="00C339A1">
      <w:pPr>
        <w:pStyle w:val="NoSpacing"/>
        <w:ind w:left="720" w:hanging="270"/>
      </w:pPr>
      <w:r>
        <w:t>•</w:t>
      </w:r>
      <w:r>
        <w:tab/>
        <w:t xml:space="preserve">Continue to refine collaborative qualitative data collection.  There is potential for a shared calendar of ongoing community conversations and invite other partners to attend, co-host, etc.   </w:t>
      </w:r>
    </w:p>
    <w:p w14:paraId="57F7BA02" w14:textId="77777777" w:rsidR="005A45D3" w:rsidRDefault="005A45D3" w:rsidP="00C339A1">
      <w:pPr>
        <w:pStyle w:val="NoSpacing"/>
        <w:ind w:left="720" w:hanging="270"/>
      </w:pPr>
    </w:p>
    <w:p w14:paraId="55A7CE72" w14:textId="77777777" w:rsidR="005A45D3" w:rsidRDefault="005A45D3" w:rsidP="00C339A1">
      <w:pPr>
        <w:pStyle w:val="NoSpacing"/>
        <w:ind w:left="720" w:hanging="270"/>
      </w:pPr>
      <w:r>
        <w:t>•</w:t>
      </w:r>
      <w:r>
        <w:tab/>
        <w:t>CACI to review crosswalk of final top priorities.</w:t>
      </w:r>
    </w:p>
    <w:p w14:paraId="21A7BE96" w14:textId="77777777" w:rsidR="005A45D3" w:rsidRDefault="005A45D3" w:rsidP="00C339A1">
      <w:pPr>
        <w:pStyle w:val="NoSpacing"/>
        <w:ind w:left="720" w:hanging="270"/>
      </w:pPr>
    </w:p>
    <w:p w14:paraId="3B474BCC" w14:textId="77777777" w:rsidR="005A45D3" w:rsidRPr="005A45D3" w:rsidRDefault="005A45D3" w:rsidP="00C339A1">
      <w:pPr>
        <w:pStyle w:val="NoSpacing"/>
        <w:ind w:left="720" w:hanging="270"/>
        <w:sectPr w:rsidR="005A45D3" w:rsidRPr="005A45D3" w:rsidSect="00DB301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16" w:color="568278" w:themeColor="accent5" w:themeShade="BF"/>
            <w:left w:val="single" w:sz="8" w:space="12" w:color="568278" w:themeColor="accent5" w:themeShade="BF"/>
            <w:bottom w:val="single" w:sz="8" w:space="16" w:color="568278" w:themeColor="accent5" w:themeShade="BF"/>
            <w:right w:val="single" w:sz="8" w:space="12" w:color="568278" w:themeColor="accent5" w:themeShade="BF"/>
          </w:pgBorders>
          <w:cols w:space="720"/>
          <w:docGrid w:linePitch="360"/>
        </w:sectPr>
      </w:pPr>
      <w:r>
        <w:t>•</w:t>
      </w:r>
      <w:r>
        <w:tab/>
        <w:t>Revisit how to engage participants who attended the Forces of Change event.</w:t>
      </w:r>
    </w:p>
    <w:p w14:paraId="393399A4" w14:textId="77777777" w:rsidR="00A31ED0" w:rsidRDefault="00DB3017" w:rsidP="0096323F">
      <w:pPr>
        <w:pStyle w:val="Heading1"/>
        <w:spacing w:before="120"/>
      </w:pPr>
      <w:r>
        <w:lastRenderedPageBreak/>
        <w:t xml:space="preserve">Project </w:t>
      </w:r>
      <w:r w:rsidR="006F7478">
        <w:t>Schedule</w:t>
      </w:r>
      <w:r w:rsidR="00B81EEA">
        <w:t xml:space="preserve"> 2018</w:t>
      </w:r>
    </w:p>
    <w:tbl>
      <w:tblPr>
        <w:tblStyle w:val="MediumShading1-Accent1"/>
        <w:tblW w:w="14660" w:type="dxa"/>
        <w:tblLook w:val="04A0" w:firstRow="1" w:lastRow="0" w:firstColumn="1" w:lastColumn="0" w:noHBand="0" w:noVBand="1"/>
      </w:tblPr>
      <w:tblGrid>
        <w:gridCol w:w="1430"/>
        <w:gridCol w:w="2160"/>
        <w:gridCol w:w="4500"/>
        <w:gridCol w:w="4320"/>
        <w:gridCol w:w="2250"/>
      </w:tblGrid>
      <w:tr w:rsidR="002306FC" w14:paraId="2149C64C" w14:textId="77777777" w:rsidTr="0096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B99FBD4" w14:textId="77777777" w:rsidR="002306FC" w:rsidRPr="00A748E6" w:rsidRDefault="002306FC" w:rsidP="00C00882">
            <w:pPr>
              <w:jc w:val="right"/>
              <w:rPr>
                <w:color w:val="000000" w:themeColor="text1"/>
              </w:rPr>
            </w:pPr>
            <w:r w:rsidRPr="00A748E6">
              <w:rPr>
                <w:color w:val="000000" w:themeColor="text1"/>
              </w:rPr>
              <w:t>Date</w:t>
            </w:r>
          </w:p>
        </w:tc>
        <w:tc>
          <w:tcPr>
            <w:tcW w:w="2160" w:type="dxa"/>
          </w:tcPr>
          <w:p w14:paraId="2D5E9FED" w14:textId="77777777" w:rsidR="002306FC" w:rsidRPr="00A748E6" w:rsidRDefault="002306FC" w:rsidP="00C00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48E6">
              <w:rPr>
                <w:color w:val="000000" w:themeColor="text1"/>
              </w:rPr>
              <w:t>Event</w:t>
            </w:r>
          </w:p>
        </w:tc>
        <w:tc>
          <w:tcPr>
            <w:tcW w:w="4500" w:type="dxa"/>
          </w:tcPr>
          <w:p w14:paraId="222A0B82" w14:textId="77777777" w:rsidR="002306FC" w:rsidRPr="00A748E6" w:rsidRDefault="002306FC" w:rsidP="00230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48E6">
              <w:rPr>
                <w:color w:val="000000" w:themeColor="text1"/>
              </w:rPr>
              <w:t>Objectives</w:t>
            </w:r>
          </w:p>
        </w:tc>
        <w:tc>
          <w:tcPr>
            <w:tcW w:w="4320" w:type="dxa"/>
          </w:tcPr>
          <w:p w14:paraId="42084DD9" w14:textId="77777777" w:rsidR="002306FC" w:rsidRPr="00A748E6" w:rsidRDefault="002306FC" w:rsidP="00C00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48E6">
              <w:rPr>
                <w:color w:val="000000" w:themeColor="text1"/>
              </w:rPr>
              <w:t>Decisions/Deliverables</w:t>
            </w:r>
          </w:p>
        </w:tc>
        <w:tc>
          <w:tcPr>
            <w:tcW w:w="2250" w:type="dxa"/>
          </w:tcPr>
          <w:p w14:paraId="539F4C95" w14:textId="77777777" w:rsidR="002306FC" w:rsidRPr="00A748E6" w:rsidRDefault="002306FC" w:rsidP="00C00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48E6">
              <w:rPr>
                <w:color w:val="000000" w:themeColor="text1"/>
              </w:rPr>
              <w:t>Group</w:t>
            </w:r>
          </w:p>
        </w:tc>
      </w:tr>
      <w:tr w:rsidR="002306FC" w14:paraId="41A70F7A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2649271B" w14:textId="77777777" w:rsidR="002306FC" w:rsidRDefault="002306FC" w:rsidP="00941742">
            <w:pPr>
              <w:jc w:val="right"/>
            </w:pPr>
            <w:r>
              <w:t>January 9</w:t>
            </w:r>
          </w:p>
        </w:tc>
        <w:tc>
          <w:tcPr>
            <w:tcW w:w="2160" w:type="dxa"/>
          </w:tcPr>
          <w:p w14:paraId="5F6DF3F3" w14:textId="77777777" w:rsidR="002306FC" w:rsidRDefault="002306FC" w:rsidP="00A3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Metro CHNA pilot exploration</w:t>
            </w:r>
          </w:p>
        </w:tc>
        <w:tc>
          <w:tcPr>
            <w:tcW w:w="4500" w:type="dxa"/>
          </w:tcPr>
          <w:p w14:paraId="18349383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purpose and overview of MAPP</w:t>
            </w:r>
          </w:p>
          <w:p w14:paraId="340BC116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opportunities for shared process</w:t>
            </w:r>
          </w:p>
          <w:p w14:paraId="41FB412F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 of CCH committees</w:t>
            </w:r>
          </w:p>
        </w:tc>
        <w:tc>
          <w:tcPr>
            <w:tcW w:w="4320" w:type="dxa"/>
          </w:tcPr>
          <w:p w14:paraId="5F0079E5" w14:textId="77777777" w:rsidR="002306FC" w:rsidRDefault="002306FC" w:rsidP="002306FC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 forward with East Metro CHNA/CHA collaboration under CCH </w:t>
            </w:r>
          </w:p>
          <w:p w14:paraId="30512D85" w14:textId="77777777" w:rsidR="002306FC" w:rsidRDefault="002306FC" w:rsidP="002306FC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Explore connections with West Metro project </w:t>
            </w:r>
          </w:p>
        </w:tc>
        <w:tc>
          <w:tcPr>
            <w:tcW w:w="2250" w:type="dxa"/>
          </w:tcPr>
          <w:p w14:paraId="354C0D4D" w14:textId="77777777" w:rsidR="002306FC" w:rsidRDefault="002306FC" w:rsidP="002D2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 Metro </w:t>
            </w:r>
            <w:r w:rsidR="002D29F4">
              <w:t>Health Assessment Workgroup</w:t>
            </w:r>
          </w:p>
        </w:tc>
      </w:tr>
      <w:tr w:rsidR="00C31909" w14:paraId="61538792" w14:textId="77777777" w:rsidTr="001A7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355D7E" w:themeFill="accent1" w:themeFillShade="80"/>
          </w:tcPr>
          <w:p w14:paraId="41098041" w14:textId="77777777" w:rsidR="00C31909" w:rsidRPr="001A72F2" w:rsidRDefault="00C31909" w:rsidP="00C00882">
            <w:pPr>
              <w:jc w:val="right"/>
              <w:rPr>
                <w:color w:val="E9F0F6" w:themeColor="accent1" w:themeTint="33"/>
              </w:rPr>
            </w:pPr>
          </w:p>
        </w:tc>
        <w:tc>
          <w:tcPr>
            <w:tcW w:w="13230" w:type="dxa"/>
            <w:gridSpan w:val="4"/>
            <w:shd w:val="clear" w:color="auto" w:fill="355D7E" w:themeFill="accent1" w:themeFillShade="80"/>
          </w:tcPr>
          <w:p w14:paraId="248A1BA6" w14:textId="77777777" w:rsidR="00C31909" w:rsidRPr="001A72F2" w:rsidRDefault="00747E4F" w:rsidP="00C319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E9F0F6" w:themeColor="accent1" w:themeTint="33"/>
              </w:rPr>
            </w:pPr>
            <w:r w:rsidRPr="001A72F2">
              <w:rPr>
                <w:b/>
                <w:color w:val="E9F0F6" w:themeColor="accent1" w:themeTint="33"/>
              </w:rPr>
              <w:t xml:space="preserve">BEGIN </w:t>
            </w:r>
            <w:r w:rsidR="00C31909" w:rsidRPr="001A72F2">
              <w:rPr>
                <w:b/>
                <w:color w:val="E9F0F6" w:themeColor="accent1" w:themeTint="33"/>
              </w:rPr>
              <w:t>PROCUREMENT, DRAFTS OF HEALTH AND DEMOGRAPHIC SUMMARIES (INCLUDES CCH INDICATORS)</w:t>
            </w:r>
          </w:p>
        </w:tc>
      </w:tr>
      <w:tr w:rsidR="00C31909" w14:paraId="03FC8531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C84C4D4" w14:textId="77777777" w:rsidR="002306FC" w:rsidRDefault="002306FC" w:rsidP="00C00882">
            <w:pPr>
              <w:jc w:val="right"/>
            </w:pPr>
            <w:r>
              <w:t>January 31</w:t>
            </w:r>
          </w:p>
        </w:tc>
        <w:tc>
          <w:tcPr>
            <w:tcW w:w="2160" w:type="dxa"/>
          </w:tcPr>
          <w:p w14:paraId="6C7FDC38" w14:textId="77777777" w:rsidR="002306FC" w:rsidRDefault="002306FC" w:rsidP="0094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Planning</w:t>
            </w:r>
          </w:p>
        </w:tc>
        <w:tc>
          <w:tcPr>
            <w:tcW w:w="4500" w:type="dxa"/>
          </w:tcPr>
          <w:p w14:paraId="00303D12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 meeting planning team</w:t>
            </w:r>
          </w:p>
          <w:p w14:paraId="55A37E3B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agenda and roles for Meeting #2</w:t>
            </w:r>
          </w:p>
        </w:tc>
        <w:tc>
          <w:tcPr>
            <w:tcW w:w="4320" w:type="dxa"/>
          </w:tcPr>
          <w:p w14:paraId="7C2E7B18" w14:textId="77777777" w:rsidR="002306FC" w:rsidRDefault="002306FC" w:rsidP="002306FC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purpose and overview of MAPP</w:t>
            </w:r>
          </w:p>
          <w:p w14:paraId="1E3531E5" w14:textId="77777777" w:rsidR="002306FC" w:rsidRDefault="002306FC" w:rsidP="002306FC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opportunities for shared process </w:t>
            </w:r>
          </w:p>
        </w:tc>
        <w:tc>
          <w:tcPr>
            <w:tcW w:w="2250" w:type="dxa"/>
          </w:tcPr>
          <w:p w14:paraId="79C7E080" w14:textId="77777777" w:rsidR="002306FC" w:rsidRDefault="002306FC" w:rsidP="00C00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Planning Team</w:t>
            </w:r>
          </w:p>
        </w:tc>
      </w:tr>
      <w:tr w:rsidR="00C31909" w14:paraId="42DF40ED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98E517E" w14:textId="77777777" w:rsidR="002306FC" w:rsidRDefault="002306FC" w:rsidP="00C00882">
            <w:pPr>
              <w:jc w:val="right"/>
            </w:pPr>
            <w:r>
              <w:t>February 6</w:t>
            </w:r>
          </w:p>
        </w:tc>
        <w:tc>
          <w:tcPr>
            <w:tcW w:w="2160" w:type="dxa"/>
          </w:tcPr>
          <w:p w14:paraId="33D8F417" w14:textId="77777777" w:rsidR="002306FC" w:rsidRDefault="002306FC" w:rsidP="00A31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CHNA Meeting #2</w:t>
            </w:r>
          </w:p>
        </w:tc>
        <w:tc>
          <w:tcPr>
            <w:tcW w:w="4500" w:type="dxa"/>
          </w:tcPr>
          <w:p w14:paraId="2518DB5E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Establish scope</w:t>
            </w:r>
          </w:p>
          <w:p w14:paraId="45A463CA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Identify givens/constraints</w:t>
            </w:r>
          </w:p>
          <w:p w14:paraId="4E951087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 gaps and consultant roles</w:t>
            </w:r>
          </w:p>
          <w:p w14:paraId="47A7E435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Establish project leadership &amp; next steps</w:t>
            </w:r>
          </w:p>
        </w:tc>
        <w:tc>
          <w:tcPr>
            <w:tcW w:w="4320" w:type="dxa"/>
          </w:tcPr>
          <w:p w14:paraId="0EEAA4F1" w14:textId="77777777" w:rsidR="00990144" w:rsidRDefault="00990144" w:rsidP="0099014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Establish scope</w:t>
            </w:r>
          </w:p>
          <w:p w14:paraId="5AC6634D" w14:textId="77777777" w:rsidR="00990144" w:rsidRDefault="00990144" w:rsidP="0099014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Identify givens/constraints</w:t>
            </w:r>
          </w:p>
          <w:p w14:paraId="07DC7231" w14:textId="77777777" w:rsidR="00990144" w:rsidRDefault="00990144" w:rsidP="0099014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Discuss gaps and consultant roles </w:t>
            </w:r>
          </w:p>
          <w:p w14:paraId="2F1586E3" w14:textId="77777777" w:rsidR="002306FC" w:rsidRDefault="00990144" w:rsidP="0099014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Establish project leadership &amp; next steps</w:t>
            </w:r>
          </w:p>
        </w:tc>
        <w:tc>
          <w:tcPr>
            <w:tcW w:w="2250" w:type="dxa"/>
          </w:tcPr>
          <w:p w14:paraId="67E47812" w14:textId="77777777" w:rsidR="002306FC" w:rsidRDefault="002D29F4" w:rsidP="00C00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Health Assessment Workgroup</w:t>
            </w:r>
          </w:p>
        </w:tc>
      </w:tr>
      <w:tr w:rsidR="00C31909" w14:paraId="697B16BF" w14:textId="77777777" w:rsidTr="001A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355D7E" w:themeFill="accent1" w:themeFillShade="80"/>
          </w:tcPr>
          <w:p w14:paraId="09CA9DA4" w14:textId="77777777" w:rsidR="00C31909" w:rsidRPr="001A72F2" w:rsidRDefault="00C31909" w:rsidP="00C00882">
            <w:pPr>
              <w:jc w:val="right"/>
              <w:rPr>
                <w:color w:val="E9F0F6" w:themeColor="accent1" w:themeTint="33"/>
              </w:rPr>
            </w:pPr>
          </w:p>
        </w:tc>
        <w:tc>
          <w:tcPr>
            <w:tcW w:w="13230" w:type="dxa"/>
            <w:gridSpan w:val="4"/>
            <w:shd w:val="clear" w:color="auto" w:fill="355D7E" w:themeFill="accent1" w:themeFillShade="80"/>
          </w:tcPr>
          <w:p w14:paraId="3D0E5261" w14:textId="77777777" w:rsidR="00C31909" w:rsidRPr="001A72F2" w:rsidRDefault="00C31909" w:rsidP="00C31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9F0F6" w:themeColor="accent1" w:themeTint="33"/>
              </w:rPr>
            </w:pPr>
            <w:r w:rsidRPr="001A72F2">
              <w:rPr>
                <w:b/>
                <w:color w:val="E9F0F6" w:themeColor="accent1" w:themeTint="33"/>
              </w:rPr>
              <w:t>LAUNCH COMMUNITY INPUT DATA GATHERING</w:t>
            </w:r>
          </w:p>
        </w:tc>
      </w:tr>
      <w:tr w:rsidR="00272844" w14:paraId="61B4C0F6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3224907A" w14:textId="77777777" w:rsidR="00272844" w:rsidRPr="00324470" w:rsidRDefault="003B5E26" w:rsidP="003B5E26">
            <w:pPr>
              <w:jc w:val="right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Feb - May</w:t>
            </w:r>
          </w:p>
        </w:tc>
        <w:tc>
          <w:tcPr>
            <w:tcW w:w="2160" w:type="dxa"/>
          </w:tcPr>
          <w:p w14:paraId="3FC77229" w14:textId="77777777" w:rsidR="00272844" w:rsidRPr="00324470" w:rsidRDefault="00272844" w:rsidP="00A31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Community Dialogues w/ culturally specific communities</w:t>
            </w:r>
          </w:p>
        </w:tc>
        <w:tc>
          <w:tcPr>
            <w:tcW w:w="4500" w:type="dxa"/>
          </w:tcPr>
          <w:p w14:paraId="61736091" w14:textId="77777777" w:rsidR="001B0F01" w:rsidRPr="00324470" w:rsidRDefault="00272844" w:rsidP="001B0F01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Hear about individual/family/ community health experience from populations we serve through culturally specific lens</w:t>
            </w:r>
          </w:p>
        </w:tc>
        <w:tc>
          <w:tcPr>
            <w:tcW w:w="4320" w:type="dxa"/>
          </w:tcPr>
          <w:p w14:paraId="224C7411" w14:textId="77777777" w:rsidR="00272844" w:rsidRPr="00324470" w:rsidRDefault="001B0F01" w:rsidP="00C0088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Report of findings when complete</w:t>
            </w:r>
          </w:p>
          <w:p w14:paraId="6A0D7E66" w14:textId="77777777" w:rsidR="001B0F01" w:rsidRPr="00324470" w:rsidRDefault="001B0F01" w:rsidP="001B0F01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One or more engagement: Hmong, Karen, African American, Native American, Hispanic, Latinx</w:t>
            </w:r>
          </w:p>
        </w:tc>
        <w:tc>
          <w:tcPr>
            <w:tcW w:w="2250" w:type="dxa"/>
          </w:tcPr>
          <w:p w14:paraId="22B7012C" w14:textId="77777777" w:rsidR="00272844" w:rsidRPr="00324470" w:rsidRDefault="001B0F01" w:rsidP="00C00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Fairview/ HealthEast via Wilder Research contract</w:t>
            </w:r>
          </w:p>
        </w:tc>
      </w:tr>
      <w:tr w:rsidR="00D22857" w14:paraId="7C511EDE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E5B7E3F" w14:textId="77777777" w:rsidR="002306FC" w:rsidRDefault="002306FC" w:rsidP="00C00882">
            <w:pPr>
              <w:jc w:val="right"/>
            </w:pPr>
            <w:r>
              <w:t>February 26</w:t>
            </w:r>
          </w:p>
        </w:tc>
        <w:tc>
          <w:tcPr>
            <w:tcW w:w="2160" w:type="dxa"/>
          </w:tcPr>
          <w:p w14:paraId="470731C5" w14:textId="77777777" w:rsidR="002306FC" w:rsidRDefault="002306FC" w:rsidP="00A3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Planning</w:t>
            </w:r>
          </w:p>
        </w:tc>
        <w:tc>
          <w:tcPr>
            <w:tcW w:w="4500" w:type="dxa"/>
          </w:tcPr>
          <w:p w14:paraId="7A0D2835" w14:textId="77777777" w:rsidR="002306FC" w:rsidRDefault="002306FC" w:rsidP="007A62BA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 draft 2018 schedule </w:t>
            </w:r>
          </w:p>
          <w:p w14:paraId="65CC6AB2" w14:textId="77777777" w:rsidR="002306FC" w:rsidRDefault="002306FC" w:rsidP="007A62BA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Draft 3/7 meeting agenda and roles </w:t>
            </w:r>
          </w:p>
        </w:tc>
        <w:tc>
          <w:tcPr>
            <w:tcW w:w="4320" w:type="dxa"/>
          </w:tcPr>
          <w:p w14:paraId="6E2608CD" w14:textId="77777777" w:rsidR="002306FC" w:rsidRPr="004F0764" w:rsidRDefault="004F0764" w:rsidP="00C00882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3/7 Agenda and roles</w:t>
            </w:r>
          </w:p>
        </w:tc>
        <w:tc>
          <w:tcPr>
            <w:tcW w:w="2250" w:type="dxa"/>
          </w:tcPr>
          <w:p w14:paraId="442C8E05" w14:textId="77777777" w:rsidR="002306FC" w:rsidRDefault="002306FC" w:rsidP="00C00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Planning Team</w:t>
            </w:r>
          </w:p>
        </w:tc>
      </w:tr>
      <w:tr w:rsidR="00D22857" w14:paraId="7A1E7BDE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F1A2EAC" w14:textId="77777777" w:rsidR="002306FC" w:rsidRDefault="002306FC" w:rsidP="00C00882">
            <w:pPr>
              <w:jc w:val="right"/>
            </w:pPr>
            <w:r>
              <w:t>March 7</w:t>
            </w:r>
          </w:p>
        </w:tc>
        <w:tc>
          <w:tcPr>
            <w:tcW w:w="2160" w:type="dxa"/>
          </w:tcPr>
          <w:p w14:paraId="3A7D586C" w14:textId="77777777" w:rsidR="002306FC" w:rsidRDefault="002306FC" w:rsidP="00A31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CHNA Meeting #3</w:t>
            </w:r>
          </w:p>
        </w:tc>
        <w:tc>
          <w:tcPr>
            <w:tcW w:w="4500" w:type="dxa"/>
          </w:tcPr>
          <w:p w14:paraId="75B5FC33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 draft project schedule</w:t>
            </w:r>
          </w:p>
          <w:p w14:paraId="61992FFB" w14:textId="77777777" w:rsidR="002306FC" w:rsidRDefault="002306FC" w:rsidP="00941742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Define roles of members</w:t>
            </w:r>
          </w:p>
          <w:p w14:paraId="4CD288F9" w14:textId="77777777" w:rsidR="002306FC" w:rsidRDefault="002306FC" w:rsidP="007A62BA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 topics for future meetings</w:t>
            </w:r>
          </w:p>
          <w:p w14:paraId="43DD9BAA" w14:textId="77777777" w:rsidR="002306FC" w:rsidRPr="007A62BA" w:rsidRDefault="002306FC" w:rsidP="00992D4F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Decide how we will share prioritization (define, discuss, schedule key activities)</w:t>
            </w:r>
          </w:p>
        </w:tc>
        <w:tc>
          <w:tcPr>
            <w:tcW w:w="4320" w:type="dxa"/>
          </w:tcPr>
          <w:p w14:paraId="27A98F1E" w14:textId="77777777" w:rsidR="004F0764" w:rsidRDefault="00C31909" w:rsidP="004F076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 of scope: shared assessment document, final EHR data sharing (aim to incorporate but unsure of timeline)</w:t>
            </w:r>
          </w:p>
          <w:p w14:paraId="2EE43AE1" w14:textId="77777777" w:rsidR="004F0764" w:rsidRDefault="004F0764" w:rsidP="004F076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Identify givens/constraints</w:t>
            </w:r>
          </w:p>
        </w:tc>
        <w:tc>
          <w:tcPr>
            <w:tcW w:w="2250" w:type="dxa"/>
          </w:tcPr>
          <w:p w14:paraId="04B3A06F" w14:textId="77777777" w:rsidR="002306FC" w:rsidRDefault="002D29F4" w:rsidP="00C00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Health Assessment Workgroup</w:t>
            </w:r>
          </w:p>
        </w:tc>
      </w:tr>
      <w:tr w:rsidR="00D22857" w14:paraId="2CAD5E08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E82E0AA" w14:textId="77777777" w:rsidR="002306FC" w:rsidRDefault="002306FC" w:rsidP="002D29F4">
            <w:pPr>
              <w:jc w:val="right"/>
            </w:pPr>
            <w:r>
              <w:t xml:space="preserve">April </w:t>
            </w:r>
            <w:r w:rsidR="002D29F4">
              <w:t>11</w:t>
            </w:r>
          </w:p>
        </w:tc>
        <w:tc>
          <w:tcPr>
            <w:tcW w:w="2160" w:type="dxa"/>
          </w:tcPr>
          <w:p w14:paraId="7DF1E50C" w14:textId="77777777" w:rsidR="002306FC" w:rsidRDefault="002306FC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Metro CHNA Meeting #4</w:t>
            </w:r>
          </w:p>
        </w:tc>
        <w:tc>
          <w:tcPr>
            <w:tcW w:w="4500" w:type="dxa"/>
          </w:tcPr>
          <w:p w14:paraId="43ECF0F9" w14:textId="77777777" w:rsidR="002306FC" w:rsidRDefault="002C7793" w:rsidP="007A62BA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updates – progress on 2018 CHNA/CHA activities</w:t>
            </w:r>
          </w:p>
          <w:p w14:paraId="73E564C8" w14:textId="77777777" w:rsidR="002C7793" w:rsidRDefault="00CB6B86" w:rsidP="007A62BA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</w:t>
            </w:r>
            <w:r w:rsidR="002C7793">
              <w:t xml:space="preserve"> plan to share CCH indicator data</w:t>
            </w:r>
          </w:p>
          <w:p w14:paraId="4258552D" w14:textId="77777777" w:rsidR="00CB6B86" w:rsidRDefault="00CB6B86" w:rsidP="007A62BA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plan to share community engagement results</w:t>
            </w:r>
          </w:p>
        </w:tc>
        <w:tc>
          <w:tcPr>
            <w:tcW w:w="4320" w:type="dxa"/>
          </w:tcPr>
          <w:p w14:paraId="51C87763" w14:textId="77777777" w:rsidR="00CB6B86" w:rsidRDefault="00CB6B86" w:rsidP="00CB6B86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tool shared by HealthPartners “Community Meeting Debrief form”</w:t>
            </w:r>
          </w:p>
          <w:p w14:paraId="1298FB37" w14:textId="77777777" w:rsidR="002306FC" w:rsidRDefault="002B3134" w:rsidP="00CB6B86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Share “lightning round” summaries of community engagement </w:t>
            </w:r>
            <w:r w:rsidR="00324470">
              <w:t>at</w:t>
            </w:r>
            <w:r>
              <w:t xml:space="preserve"> meetings</w:t>
            </w:r>
          </w:p>
          <w:p w14:paraId="11EA3630" w14:textId="77777777" w:rsidR="002B3134" w:rsidRDefault="002B3134" w:rsidP="00CB6B86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Dakota, Ramsey, Washington – complete CCH Indicator spreadsheet (except EHR data) and share with whole group</w:t>
            </w:r>
          </w:p>
        </w:tc>
        <w:tc>
          <w:tcPr>
            <w:tcW w:w="2250" w:type="dxa"/>
          </w:tcPr>
          <w:p w14:paraId="612D94AB" w14:textId="77777777" w:rsidR="002306FC" w:rsidRDefault="002D29F4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Metro Health Assessment Workgroup</w:t>
            </w:r>
          </w:p>
        </w:tc>
      </w:tr>
      <w:tr w:rsidR="00272844" w14:paraId="597A47AC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11FD20B1" w14:textId="77777777" w:rsidR="002306FC" w:rsidRDefault="002306FC" w:rsidP="007B61A1">
            <w:pPr>
              <w:jc w:val="right"/>
            </w:pPr>
            <w:r>
              <w:t>May 1</w:t>
            </w:r>
          </w:p>
        </w:tc>
        <w:tc>
          <w:tcPr>
            <w:tcW w:w="2160" w:type="dxa"/>
          </w:tcPr>
          <w:p w14:paraId="36DBDA3A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CHNA Meeting #5</w:t>
            </w:r>
          </w:p>
        </w:tc>
        <w:tc>
          <w:tcPr>
            <w:tcW w:w="4500" w:type="dxa"/>
          </w:tcPr>
          <w:p w14:paraId="2B4FB831" w14:textId="77777777" w:rsidR="002306FC" w:rsidRDefault="002B3134" w:rsidP="007B61A1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Qualitative data sharing – 3 rounds</w:t>
            </w:r>
          </w:p>
          <w:p w14:paraId="2C59F077" w14:textId="77777777" w:rsidR="002B3134" w:rsidRPr="002B3134" w:rsidRDefault="002B3134" w:rsidP="002B3134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Member updates – progress on 2018 CHNA/CHA activities</w:t>
            </w:r>
          </w:p>
        </w:tc>
        <w:tc>
          <w:tcPr>
            <w:tcW w:w="4320" w:type="dxa"/>
          </w:tcPr>
          <w:p w14:paraId="116AD5B5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A953760" w14:textId="77777777" w:rsidR="002306FC" w:rsidRDefault="002D29F4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Health Assessment Workgroup</w:t>
            </w:r>
          </w:p>
        </w:tc>
      </w:tr>
      <w:tr w:rsidR="00A41FC7" w14:paraId="645E0A04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31C7D9B" w14:textId="77777777" w:rsidR="00A41FC7" w:rsidRDefault="00A41FC7" w:rsidP="007B61A1">
            <w:pPr>
              <w:jc w:val="right"/>
            </w:pPr>
            <w:r>
              <w:t>May TBD</w:t>
            </w:r>
          </w:p>
        </w:tc>
        <w:tc>
          <w:tcPr>
            <w:tcW w:w="2160" w:type="dxa"/>
          </w:tcPr>
          <w:p w14:paraId="370B8145" w14:textId="77777777" w:rsidR="00A41FC7" w:rsidRDefault="00A41FC7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C7">
              <w:rPr>
                <w:color w:val="808080" w:themeColor="background1" w:themeShade="80"/>
              </w:rPr>
              <w:t>Complete community input survey analysis</w:t>
            </w:r>
          </w:p>
        </w:tc>
        <w:tc>
          <w:tcPr>
            <w:tcW w:w="4500" w:type="dxa"/>
          </w:tcPr>
          <w:p w14:paraId="4F6B055D" w14:textId="77777777" w:rsidR="00A41FC7" w:rsidRDefault="00A41FC7" w:rsidP="007B61A1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C7">
              <w:rPr>
                <w:color w:val="808080" w:themeColor="background1" w:themeShade="80"/>
              </w:rPr>
              <w:t>Complete report of findings</w:t>
            </w:r>
          </w:p>
        </w:tc>
        <w:tc>
          <w:tcPr>
            <w:tcW w:w="4320" w:type="dxa"/>
          </w:tcPr>
          <w:p w14:paraId="57B99DB2" w14:textId="77777777" w:rsidR="00A41FC7" w:rsidRPr="00A41FC7" w:rsidRDefault="00A41FC7" w:rsidP="00A41FC7">
            <w:pPr>
              <w:pStyle w:val="ListParagraph"/>
              <w:numPr>
                <w:ilvl w:val="0"/>
                <w:numId w:val="7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C7">
              <w:rPr>
                <w:color w:val="808080" w:themeColor="background1" w:themeShade="80"/>
              </w:rPr>
              <w:t>Determine next steps for including in CHA/CHNA</w:t>
            </w:r>
          </w:p>
        </w:tc>
        <w:tc>
          <w:tcPr>
            <w:tcW w:w="2250" w:type="dxa"/>
          </w:tcPr>
          <w:p w14:paraId="06E39880" w14:textId="77777777" w:rsidR="00A41FC7" w:rsidRDefault="00A41FC7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9F4" w14:paraId="32A1944B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6B3190B" w14:textId="77777777" w:rsidR="002306FC" w:rsidRDefault="002306FC" w:rsidP="007B61A1">
            <w:pPr>
              <w:jc w:val="right"/>
            </w:pPr>
            <w:r>
              <w:t>May 22</w:t>
            </w:r>
          </w:p>
        </w:tc>
        <w:tc>
          <w:tcPr>
            <w:tcW w:w="2160" w:type="dxa"/>
          </w:tcPr>
          <w:p w14:paraId="1FD46974" w14:textId="77777777" w:rsidR="002306FC" w:rsidRPr="00941742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CHNA Meeting #6</w:t>
            </w:r>
          </w:p>
        </w:tc>
        <w:tc>
          <w:tcPr>
            <w:tcW w:w="4500" w:type="dxa"/>
          </w:tcPr>
          <w:p w14:paraId="32DE524B" w14:textId="77777777" w:rsidR="002306FC" w:rsidRDefault="00AA3898" w:rsidP="007B61A1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 CCH Indicator Data – next steps for including in CHA/CHNA</w:t>
            </w:r>
          </w:p>
          <w:p w14:paraId="1607E835" w14:textId="77777777" w:rsidR="00AA3898" w:rsidRDefault="004B7DA6" w:rsidP="004B7DA6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Discuss “buckets and themes” – what is the broad list of health topics?</w:t>
            </w:r>
          </w:p>
        </w:tc>
        <w:tc>
          <w:tcPr>
            <w:tcW w:w="4320" w:type="dxa"/>
          </w:tcPr>
          <w:p w14:paraId="4863EE61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CBCD0C3" w14:textId="77777777" w:rsidR="002306FC" w:rsidRDefault="002D29F4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Health Assessment Workgroup</w:t>
            </w:r>
          </w:p>
        </w:tc>
      </w:tr>
      <w:tr w:rsidR="00D22857" w14:paraId="4031E7AE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BC2D7B6" w14:textId="77777777" w:rsidR="00D22857" w:rsidRPr="00324470" w:rsidRDefault="00D22857" w:rsidP="007B61A1">
            <w:pPr>
              <w:jc w:val="right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May TBD</w:t>
            </w:r>
          </w:p>
        </w:tc>
        <w:tc>
          <w:tcPr>
            <w:tcW w:w="2160" w:type="dxa"/>
          </w:tcPr>
          <w:p w14:paraId="7CDA527B" w14:textId="77777777" w:rsidR="00D22857" w:rsidRPr="00324470" w:rsidRDefault="00D22857" w:rsidP="00D2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 xml:space="preserve">Completion of Community Dialogues </w:t>
            </w:r>
          </w:p>
        </w:tc>
        <w:tc>
          <w:tcPr>
            <w:tcW w:w="4500" w:type="dxa"/>
          </w:tcPr>
          <w:p w14:paraId="5E9B3224" w14:textId="77777777" w:rsidR="00D22857" w:rsidRPr="00324470" w:rsidRDefault="00D22857" w:rsidP="00D22857">
            <w:pPr>
              <w:pStyle w:val="ListParagraph"/>
              <w:numPr>
                <w:ilvl w:val="0"/>
                <w:numId w:val="8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 xml:space="preserve">Complete report of findings </w:t>
            </w:r>
          </w:p>
        </w:tc>
        <w:tc>
          <w:tcPr>
            <w:tcW w:w="4320" w:type="dxa"/>
          </w:tcPr>
          <w:p w14:paraId="02DF79DB" w14:textId="77777777" w:rsidR="00D22857" w:rsidRPr="00324470" w:rsidRDefault="00D22857" w:rsidP="00A41FC7">
            <w:pPr>
              <w:pStyle w:val="ListParagraph"/>
              <w:numPr>
                <w:ilvl w:val="0"/>
                <w:numId w:val="8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 xml:space="preserve">Determine </w:t>
            </w:r>
            <w:r w:rsidR="001052AC" w:rsidRPr="00324470">
              <w:rPr>
                <w:color w:val="808080" w:themeColor="background1" w:themeShade="80"/>
              </w:rPr>
              <w:t>next steps for</w:t>
            </w:r>
            <w:r w:rsidR="003B5E26" w:rsidRPr="00324470">
              <w:rPr>
                <w:color w:val="808080" w:themeColor="background1" w:themeShade="80"/>
              </w:rPr>
              <w:t xml:space="preserve"> including in CHA/CHNA</w:t>
            </w:r>
          </w:p>
        </w:tc>
        <w:tc>
          <w:tcPr>
            <w:tcW w:w="2250" w:type="dxa"/>
          </w:tcPr>
          <w:p w14:paraId="525273D1" w14:textId="77777777" w:rsidR="00D22857" w:rsidRPr="00324470" w:rsidRDefault="00D22857" w:rsidP="00BB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Fairview/ HealthEast via</w:t>
            </w:r>
            <w:r w:rsidR="00BB594E" w:rsidRPr="00324470">
              <w:rPr>
                <w:color w:val="808080" w:themeColor="background1" w:themeShade="80"/>
              </w:rPr>
              <w:t xml:space="preserve"> Wilder Research</w:t>
            </w:r>
          </w:p>
        </w:tc>
      </w:tr>
      <w:tr w:rsidR="00C31909" w14:paraId="006A22CF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591C504" w14:textId="77777777" w:rsidR="002306FC" w:rsidRDefault="002306FC" w:rsidP="007B61A1">
            <w:pPr>
              <w:jc w:val="right"/>
            </w:pPr>
            <w:r>
              <w:t>May 31</w:t>
            </w:r>
          </w:p>
        </w:tc>
        <w:tc>
          <w:tcPr>
            <w:tcW w:w="2160" w:type="dxa"/>
          </w:tcPr>
          <w:p w14:paraId="54401D3E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CHNA Meeting #7</w:t>
            </w:r>
          </w:p>
        </w:tc>
        <w:tc>
          <w:tcPr>
            <w:tcW w:w="4500" w:type="dxa"/>
          </w:tcPr>
          <w:p w14:paraId="3AAEB7DA" w14:textId="77777777" w:rsidR="002306FC" w:rsidRDefault="00324470" w:rsidP="007B61A1">
            <w:pPr>
              <w:pStyle w:val="ListParagraph"/>
              <w:numPr>
                <w:ilvl w:val="0"/>
                <w:numId w:val="8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 prioritization – philosophy, process, methods, coordination</w:t>
            </w:r>
          </w:p>
        </w:tc>
        <w:tc>
          <w:tcPr>
            <w:tcW w:w="4320" w:type="dxa"/>
          </w:tcPr>
          <w:p w14:paraId="5BD0085A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6DD3C96" w14:textId="77777777" w:rsidR="002306FC" w:rsidRDefault="002D29F4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Health Assessment Workgroup</w:t>
            </w:r>
          </w:p>
        </w:tc>
      </w:tr>
      <w:tr w:rsidR="005D14C7" w14:paraId="5EB20B85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2C60A49" w14:textId="77777777" w:rsidR="005D14C7" w:rsidRDefault="005D14C7" w:rsidP="007B61A1">
            <w:pPr>
              <w:jc w:val="right"/>
            </w:pPr>
            <w:r>
              <w:t>June TBD</w:t>
            </w:r>
          </w:p>
        </w:tc>
        <w:tc>
          <w:tcPr>
            <w:tcW w:w="2160" w:type="dxa"/>
          </w:tcPr>
          <w:p w14:paraId="02855702" w14:textId="77777777" w:rsidR="005D14C7" w:rsidRDefault="005D14C7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Metro CHNA Meeting #8</w:t>
            </w:r>
          </w:p>
        </w:tc>
        <w:tc>
          <w:tcPr>
            <w:tcW w:w="4500" w:type="dxa"/>
          </w:tcPr>
          <w:p w14:paraId="5067A773" w14:textId="77777777" w:rsidR="005D14C7" w:rsidRDefault="005D14C7" w:rsidP="005D14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Qualitative data sharing – 3 rounds</w:t>
            </w:r>
          </w:p>
          <w:p w14:paraId="338FCF6D" w14:textId="77777777" w:rsidR="005D14C7" w:rsidRDefault="005D14C7" w:rsidP="005D14C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updates – progress on 2018 CHNA/CHA activities</w:t>
            </w:r>
          </w:p>
        </w:tc>
        <w:tc>
          <w:tcPr>
            <w:tcW w:w="4320" w:type="dxa"/>
          </w:tcPr>
          <w:p w14:paraId="2F155181" w14:textId="77777777" w:rsidR="005D14C7" w:rsidRDefault="005D14C7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FE49196" w14:textId="77777777" w:rsidR="005D14C7" w:rsidRDefault="005D14C7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FC7" w14:paraId="5FC59EC1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F70D9F6" w14:textId="77777777" w:rsidR="00A41FC7" w:rsidRPr="00A41FC7" w:rsidRDefault="00A41FC7" w:rsidP="007B61A1">
            <w:pPr>
              <w:jc w:val="right"/>
              <w:rPr>
                <w:color w:val="808080" w:themeColor="background1" w:themeShade="80"/>
              </w:rPr>
            </w:pPr>
            <w:r w:rsidRPr="00A41FC7">
              <w:rPr>
                <w:color w:val="808080" w:themeColor="background1" w:themeShade="80"/>
              </w:rPr>
              <w:t>June TBD</w:t>
            </w:r>
          </w:p>
        </w:tc>
        <w:tc>
          <w:tcPr>
            <w:tcW w:w="2160" w:type="dxa"/>
          </w:tcPr>
          <w:p w14:paraId="57669ABE" w14:textId="77777777" w:rsidR="00A41FC7" w:rsidRPr="00A41FC7" w:rsidRDefault="00A41FC7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41FC7">
              <w:rPr>
                <w:color w:val="808080" w:themeColor="background1" w:themeShade="80"/>
              </w:rPr>
              <w:t>Complete community input survey analysis</w:t>
            </w:r>
          </w:p>
        </w:tc>
        <w:tc>
          <w:tcPr>
            <w:tcW w:w="4500" w:type="dxa"/>
          </w:tcPr>
          <w:p w14:paraId="164B45EA" w14:textId="77777777" w:rsidR="00A41FC7" w:rsidRPr="00A41FC7" w:rsidRDefault="00A41FC7" w:rsidP="007B61A1">
            <w:pPr>
              <w:pStyle w:val="ListParagraph"/>
              <w:numPr>
                <w:ilvl w:val="0"/>
                <w:numId w:val="8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41FC7">
              <w:rPr>
                <w:color w:val="808080" w:themeColor="background1" w:themeShade="80"/>
              </w:rPr>
              <w:t>Complete report of findings</w:t>
            </w:r>
          </w:p>
        </w:tc>
        <w:tc>
          <w:tcPr>
            <w:tcW w:w="4320" w:type="dxa"/>
          </w:tcPr>
          <w:p w14:paraId="60C5E225" w14:textId="77777777" w:rsidR="00A41FC7" w:rsidRPr="00A41FC7" w:rsidRDefault="00A41FC7" w:rsidP="00A41FC7">
            <w:pPr>
              <w:pStyle w:val="ListParagraph"/>
              <w:numPr>
                <w:ilvl w:val="0"/>
                <w:numId w:val="8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41FC7">
              <w:rPr>
                <w:color w:val="808080" w:themeColor="background1" w:themeShade="80"/>
              </w:rPr>
              <w:t>Determine next steps for including in CHA/CHNA</w:t>
            </w:r>
          </w:p>
        </w:tc>
        <w:tc>
          <w:tcPr>
            <w:tcW w:w="2250" w:type="dxa"/>
          </w:tcPr>
          <w:p w14:paraId="228191DD" w14:textId="77777777" w:rsidR="00A41FC7" w:rsidRPr="00A41FC7" w:rsidRDefault="00A41FC7" w:rsidP="00A41F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41FC7">
              <w:rPr>
                <w:color w:val="808080" w:themeColor="background1" w:themeShade="80"/>
              </w:rPr>
              <w:t xml:space="preserve">Washington County </w:t>
            </w:r>
          </w:p>
        </w:tc>
      </w:tr>
      <w:tr w:rsidR="00324470" w14:paraId="286AAA4B" w14:textId="77777777" w:rsidTr="009F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5"/>
            <w:shd w:val="clear" w:color="auto" w:fill="355D7E" w:themeFill="accent1" w:themeFillShade="80"/>
          </w:tcPr>
          <w:p w14:paraId="3B68394A" w14:textId="77777777" w:rsidR="00324470" w:rsidRPr="00363879" w:rsidRDefault="00324470" w:rsidP="00324470">
            <w:pPr>
              <w:jc w:val="center"/>
              <w:rPr>
                <w:color w:val="E9F0F6" w:themeColor="accent1" w:themeTint="33"/>
              </w:rPr>
            </w:pPr>
            <w:r w:rsidRPr="00363879">
              <w:rPr>
                <w:color w:val="E9F0F6" w:themeColor="accent1" w:themeTint="33"/>
              </w:rPr>
              <w:t>FINALIZE HEALTH AND DEMOGRAPHIC SUMMARIES, INCLUDING CCH INDICATORS</w:t>
            </w:r>
          </w:p>
        </w:tc>
      </w:tr>
      <w:tr w:rsidR="001052AC" w14:paraId="1DF250BC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1F13D3FE" w14:textId="77777777" w:rsidR="001052AC" w:rsidRPr="00324470" w:rsidRDefault="001052AC" w:rsidP="007B61A1">
            <w:pPr>
              <w:jc w:val="right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July TBD</w:t>
            </w:r>
          </w:p>
        </w:tc>
        <w:tc>
          <w:tcPr>
            <w:tcW w:w="2160" w:type="dxa"/>
          </w:tcPr>
          <w:p w14:paraId="56B87B75" w14:textId="77777777" w:rsidR="001052AC" w:rsidRPr="00324470" w:rsidRDefault="001052A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Dakota County Somali community dialogues</w:t>
            </w:r>
          </w:p>
        </w:tc>
        <w:tc>
          <w:tcPr>
            <w:tcW w:w="4500" w:type="dxa"/>
          </w:tcPr>
          <w:p w14:paraId="7E651C94" w14:textId="77777777" w:rsidR="001052AC" w:rsidRPr="00324470" w:rsidRDefault="001052AC" w:rsidP="007B61A1">
            <w:pPr>
              <w:pStyle w:val="ListParagraph"/>
              <w:numPr>
                <w:ilvl w:val="0"/>
                <w:numId w:val="8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Complete report of findings</w:t>
            </w:r>
          </w:p>
        </w:tc>
        <w:tc>
          <w:tcPr>
            <w:tcW w:w="4320" w:type="dxa"/>
          </w:tcPr>
          <w:p w14:paraId="08065B3F" w14:textId="77777777" w:rsidR="001052AC" w:rsidRPr="00324470" w:rsidRDefault="003B5E26" w:rsidP="00A41FC7">
            <w:pPr>
              <w:pStyle w:val="ListParagraph"/>
              <w:numPr>
                <w:ilvl w:val="0"/>
                <w:numId w:val="8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Determine next steps for including in CHA/CHNA</w:t>
            </w:r>
          </w:p>
        </w:tc>
        <w:tc>
          <w:tcPr>
            <w:tcW w:w="2250" w:type="dxa"/>
          </w:tcPr>
          <w:p w14:paraId="76E72E90" w14:textId="77777777" w:rsidR="001052AC" w:rsidRPr="00324470" w:rsidRDefault="003B5E26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24470">
              <w:rPr>
                <w:color w:val="808080" w:themeColor="background1" w:themeShade="80"/>
              </w:rPr>
              <w:t>Dakota County public health</w:t>
            </w:r>
          </w:p>
        </w:tc>
      </w:tr>
      <w:tr w:rsidR="0096323F" w14:paraId="5ABB022C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410110A" w14:textId="77777777" w:rsidR="0096323F" w:rsidRPr="0096323F" w:rsidRDefault="0096323F" w:rsidP="007B61A1">
            <w:pPr>
              <w:jc w:val="right"/>
            </w:pPr>
            <w:r w:rsidRPr="0096323F">
              <w:t>July TBD</w:t>
            </w:r>
          </w:p>
        </w:tc>
        <w:tc>
          <w:tcPr>
            <w:tcW w:w="2160" w:type="dxa"/>
          </w:tcPr>
          <w:p w14:paraId="276A972F" w14:textId="77777777" w:rsidR="0096323F" w:rsidRPr="0096323F" w:rsidRDefault="0096323F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23F">
              <w:t>East Metro CHNA Meeting #9</w:t>
            </w:r>
          </w:p>
        </w:tc>
        <w:tc>
          <w:tcPr>
            <w:tcW w:w="4500" w:type="dxa"/>
          </w:tcPr>
          <w:p w14:paraId="3F36A4F0" w14:textId="77777777" w:rsidR="0096323F" w:rsidRPr="0096323F" w:rsidRDefault="0096323F" w:rsidP="0096323F">
            <w:pPr>
              <w:pStyle w:val="ListParagraph"/>
              <w:numPr>
                <w:ilvl w:val="0"/>
                <w:numId w:val="8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23F">
              <w:t>Discuss respective data findings, differences, actions to incorporate regional insights into agency-level findings</w:t>
            </w:r>
          </w:p>
        </w:tc>
        <w:tc>
          <w:tcPr>
            <w:tcW w:w="4320" w:type="dxa"/>
          </w:tcPr>
          <w:p w14:paraId="2E62743D" w14:textId="77777777" w:rsidR="0096323F" w:rsidRPr="0096323F" w:rsidRDefault="0096323F" w:rsidP="0096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21214F7" w14:textId="77777777" w:rsidR="0096323F" w:rsidRPr="0096323F" w:rsidRDefault="0096323F" w:rsidP="007B6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E4F" w14:paraId="23396252" w14:textId="77777777" w:rsidTr="001A72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5"/>
            <w:shd w:val="clear" w:color="auto" w:fill="355D7E" w:themeFill="accent1" w:themeFillShade="80"/>
          </w:tcPr>
          <w:p w14:paraId="534F45E6" w14:textId="77777777" w:rsidR="00747E4F" w:rsidRPr="0096323F" w:rsidRDefault="001A72F2" w:rsidP="001A72F2">
            <w:pPr>
              <w:tabs>
                <w:tab w:val="center" w:pos="7222"/>
                <w:tab w:val="right" w:pos="14444"/>
              </w:tabs>
            </w:pPr>
            <w:r w:rsidRPr="0096323F">
              <w:rPr>
                <w:color w:val="E9F0F6" w:themeColor="accent1" w:themeTint="33"/>
              </w:rPr>
              <w:tab/>
              <w:t>FINALIZE SUMMARIES OF COMMUNITY INPUT</w:t>
            </w:r>
            <w:r w:rsidRPr="0096323F">
              <w:rPr>
                <w:color w:val="E9F0F6" w:themeColor="accent1" w:themeTint="33"/>
              </w:rPr>
              <w:tab/>
            </w:r>
          </w:p>
        </w:tc>
      </w:tr>
      <w:tr w:rsidR="00395490" w14:paraId="4F9BF549" w14:textId="77777777" w:rsidTr="001A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5"/>
            <w:shd w:val="clear" w:color="auto" w:fill="355D7E" w:themeFill="accent1" w:themeFillShade="80"/>
          </w:tcPr>
          <w:p w14:paraId="6B7DAE7E" w14:textId="77777777" w:rsidR="00395490" w:rsidRPr="001A72F2" w:rsidRDefault="00395490" w:rsidP="00395490">
            <w:pPr>
              <w:tabs>
                <w:tab w:val="center" w:pos="7222"/>
                <w:tab w:val="right" w:pos="14444"/>
              </w:tabs>
              <w:jc w:val="center"/>
              <w:rPr>
                <w:color w:val="E9F0F6" w:themeColor="accent1" w:themeTint="33"/>
              </w:rPr>
            </w:pPr>
            <w:r>
              <w:rPr>
                <w:color w:val="E9F0F6" w:themeColor="accent1" w:themeTint="33"/>
              </w:rPr>
              <w:t>BEGIN HEALTH TOPIC PRIORITIZATION</w:t>
            </w:r>
          </w:p>
        </w:tc>
      </w:tr>
      <w:tr w:rsidR="00A41FC7" w14:paraId="57E6F825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2D1DBF5F" w14:textId="77777777" w:rsidR="002306FC" w:rsidRDefault="002306FC" w:rsidP="007B61A1">
            <w:pPr>
              <w:jc w:val="right"/>
            </w:pPr>
            <w:r>
              <w:t>August TBD</w:t>
            </w:r>
          </w:p>
        </w:tc>
        <w:tc>
          <w:tcPr>
            <w:tcW w:w="2160" w:type="dxa"/>
          </w:tcPr>
          <w:p w14:paraId="69436EC9" w14:textId="77777777" w:rsidR="002306FC" w:rsidRPr="00B8298B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East Metro CHNA Meeting</w:t>
            </w:r>
            <w:r w:rsidR="0096323F">
              <w:rPr>
                <w:b/>
              </w:rPr>
              <w:t xml:space="preserve"> #?</w:t>
            </w:r>
          </w:p>
        </w:tc>
        <w:tc>
          <w:tcPr>
            <w:tcW w:w="4500" w:type="dxa"/>
          </w:tcPr>
          <w:p w14:paraId="5AFDF59A" w14:textId="77777777" w:rsidR="002306FC" w:rsidRDefault="002306FC" w:rsidP="007B61A1">
            <w:pPr>
              <w:pStyle w:val="ListParagraph"/>
              <w:numPr>
                <w:ilvl w:val="0"/>
                <w:numId w:val="7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Prioritization</w:t>
            </w:r>
            <w:r w:rsidR="00DA5854">
              <w:t>: share agency-level results or complete together, depending on previous decisions</w:t>
            </w:r>
          </w:p>
        </w:tc>
        <w:tc>
          <w:tcPr>
            <w:tcW w:w="4320" w:type="dxa"/>
          </w:tcPr>
          <w:p w14:paraId="5BC3F3F4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772BDC6" w14:textId="77777777" w:rsidR="002306FC" w:rsidRDefault="002306FC" w:rsidP="007B61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East Metro CHNA/CHA Collaborative</w:t>
            </w:r>
          </w:p>
        </w:tc>
      </w:tr>
      <w:tr w:rsidR="00395490" w14:paraId="61A878E2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2CA8B84" w14:textId="77777777" w:rsidR="00395490" w:rsidRPr="00395490" w:rsidRDefault="00395490" w:rsidP="00395490">
            <w:pPr>
              <w:jc w:val="right"/>
              <w:rPr>
                <w:color w:val="808080" w:themeColor="background1" w:themeShade="80"/>
              </w:rPr>
            </w:pPr>
            <w:r w:rsidRPr="00395490">
              <w:rPr>
                <w:color w:val="808080" w:themeColor="background1" w:themeShade="80"/>
              </w:rPr>
              <w:t>August TBD</w:t>
            </w:r>
          </w:p>
        </w:tc>
        <w:tc>
          <w:tcPr>
            <w:tcW w:w="2160" w:type="dxa"/>
          </w:tcPr>
          <w:p w14:paraId="3F572C42" w14:textId="77777777" w:rsidR="00395490" w:rsidRPr="00395490" w:rsidRDefault="00395490" w:rsidP="0039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95490">
              <w:rPr>
                <w:color w:val="808080" w:themeColor="background1" w:themeShade="80"/>
              </w:rPr>
              <w:t>Draft assessment document</w:t>
            </w:r>
          </w:p>
        </w:tc>
        <w:tc>
          <w:tcPr>
            <w:tcW w:w="4500" w:type="dxa"/>
          </w:tcPr>
          <w:p w14:paraId="0E49A9A2" w14:textId="77777777" w:rsidR="00395490" w:rsidRPr="00395490" w:rsidRDefault="00395490" w:rsidP="00395490">
            <w:pPr>
              <w:pStyle w:val="ListParagraph"/>
              <w:numPr>
                <w:ilvl w:val="0"/>
                <w:numId w:val="7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95490">
              <w:rPr>
                <w:color w:val="808080" w:themeColor="background1" w:themeShade="80"/>
              </w:rPr>
              <w:t>Complete report of findings</w:t>
            </w:r>
          </w:p>
        </w:tc>
        <w:tc>
          <w:tcPr>
            <w:tcW w:w="4320" w:type="dxa"/>
          </w:tcPr>
          <w:p w14:paraId="3AFD7488" w14:textId="77777777" w:rsidR="00395490" w:rsidRPr="00395490" w:rsidRDefault="00395490" w:rsidP="0039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95490">
              <w:rPr>
                <w:color w:val="808080" w:themeColor="background1" w:themeShade="80"/>
              </w:rPr>
              <w:t>Determine next steps for including in CHA/CHNA</w:t>
            </w:r>
          </w:p>
        </w:tc>
        <w:tc>
          <w:tcPr>
            <w:tcW w:w="2250" w:type="dxa"/>
          </w:tcPr>
          <w:p w14:paraId="286C6697" w14:textId="77777777" w:rsidR="00395490" w:rsidRPr="00395490" w:rsidRDefault="00395490" w:rsidP="0039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395490">
              <w:rPr>
                <w:color w:val="808080" w:themeColor="background1" w:themeShade="80"/>
              </w:rPr>
              <w:t>Dakota County, Saint Paul Ramsey County, Washington County</w:t>
            </w:r>
          </w:p>
        </w:tc>
      </w:tr>
      <w:tr w:rsidR="0096323F" w14:paraId="02D803B5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5"/>
            <w:shd w:val="clear" w:color="auto" w:fill="355D7E" w:themeFill="accent1" w:themeFillShade="80"/>
          </w:tcPr>
          <w:p w14:paraId="173261A0" w14:textId="77777777" w:rsidR="0096323F" w:rsidRPr="0096323F" w:rsidRDefault="0096323F" w:rsidP="0096323F">
            <w:pPr>
              <w:jc w:val="center"/>
              <w:rPr>
                <w:color w:val="E9F0F6" w:themeColor="accent1" w:themeTint="33"/>
              </w:rPr>
            </w:pPr>
            <w:r>
              <w:rPr>
                <w:color w:val="E9F0F6" w:themeColor="accent1" w:themeTint="33"/>
              </w:rPr>
              <w:t>BEGIN SHARING DRAFT ASSESSMENT DOCUMENTS</w:t>
            </w:r>
          </w:p>
        </w:tc>
      </w:tr>
      <w:tr w:rsidR="0096323F" w14:paraId="00369327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3412DC4B" w14:textId="77777777" w:rsidR="00395490" w:rsidRDefault="00395490" w:rsidP="00395490">
            <w:pPr>
              <w:jc w:val="right"/>
            </w:pPr>
            <w:r>
              <w:t>September TBD</w:t>
            </w:r>
          </w:p>
        </w:tc>
        <w:tc>
          <w:tcPr>
            <w:tcW w:w="2160" w:type="dxa"/>
          </w:tcPr>
          <w:p w14:paraId="529A0329" w14:textId="77777777" w:rsidR="00395490" w:rsidRPr="007943D1" w:rsidRDefault="00395490" w:rsidP="0039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East Metro CHNA Meeting</w:t>
            </w:r>
            <w:r w:rsidR="0096323F">
              <w:rPr>
                <w:b/>
              </w:rPr>
              <w:t xml:space="preserve"> #?</w:t>
            </w:r>
          </w:p>
        </w:tc>
        <w:tc>
          <w:tcPr>
            <w:tcW w:w="4500" w:type="dxa"/>
          </w:tcPr>
          <w:p w14:paraId="79782B89" w14:textId="77777777" w:rsidR="00395490" w:rsidRDefault="00244FF3" w:rsidP="00395490">
            <w:pPr>
              <w:pStyle w:val="ListParagraph"/>
              <w:numPr>
                <w:ilvl w:val="0"/>
                <w:numId w:val="8"/>
              </w:numPr>
              <w:ind w:left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how to include regional collaboration in agency-level assessments</w:t>
            </w:r>
          </w:p>
        </w:tc>
        <w:tc>
          <w:tcPr>
            <w:tcW w:w="4320" w:type="dxa"/>
          </w:tcPr>
          <w:p w14:paraId="122B1957" w14:textId="77777777" w:rsidR="00395490" w:rsidRDefault="00395490" w:rsidP="0039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A77C7BE" w14:textId="77777777" w:rsidR="00395490" w:rsidRDefault="00395490" w:rsidP="0039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Metro CHNA/CHA Collaborative</w:t>
            </w:r>
          </w:p>
        </w:tc>
      </w:tr>
      <w:tr w:rsidR="0096323F" w14:paraId="52D08207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5"/>
            <w:shd w:val="clear" w:color="auto" w:fill="355D7E" w:themeFill="accent1" w:themeFillShade="80"/>
          </w:tcPr>
          <w:p w14:paraId="48B7EB73" w14:textId="77777777" w:rsidR="0096323F" w:rsidRPr="0096323F" w:rsidRDefault="0096323F" w:rsidP="0096323F">
            <w:pPr>
              <w:jc w:val="center"/>
              <w:rPr>
                <w:color w:val="E9F0F6" w:themeColor="accent1" w:themeTint="33"/>
              </w:rPr>
            </w:pPr>
            <w:r>
              <w:rPr>
                <w:color w:val="E9F0F6" w:themeColor="accent1" w:themeTint="33"/>
              </w:rPr>
              <w:t>FINALIZE HEALTH TOPIC PRIORITIZATION</w:t>
            </w:r>
          </w:p>
        </w:tc>
      </w:tr>
      <w:tr w:rsidR="0096323F" w14:paraId="76DEB486" w14:textId="77777777" w:rsidTr="0096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0" w:type="dxa"/>
            <w:gridSpan w:val="5"/>
            <w:shd w:val="clear" w:color="auto" w:fill="355D7E" w:themeFill="accent1" w:themeFillShade="80"/>
          </w:tcPr>
          <w:p w14:paraId="24193A4F" w14:textId="77777777" w:rsidR="0096323F" w:rsidRPr="0096323F" w:rsidRDefault="0096323F" w:rsidP="0096323F">
            <w:pPr>
              <w:jc w:val="center"/>
              <w:rPr>
                <w:color w:val="E9F0F6" w:themeColor="accent1" w:themeTint="33"/>
              </w:rPr>
            </w:pPr>
            <w:r>
              <w:rPr>
                <w:color w:val="E9F0F6" w:themeColor="accent1" w:themeTint="33"/>
              </w:rPr>
              <w:t>BEGIN BOARD REVIEW/ APPROVAL OF ASSESSMENTS</w:t>
            </w:r>
          </w:p>
        </w:tc>
      </w:tr>
      <w:tr w:rsidR="0096323F" w14:paraId="6DCEA235" w14:textId="77777777" w:rsidTr="00963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8C071FD" w14:textId="77777777" w:rsidR="00395490" w:rsidRDefault="0096323F" w:rsidP="00395490">
            <w:pPr>
              <w:jc w:val="right"/>
            </w:pPr>
            <w:r>
              <w:t>October TBD</w:t>
            </w:r>
          </w:p>
        </w:tc>
        <w:tc>
          <w:tcPr>
            <w:tcW w:w="2160" w:type="dxa"/>
          </w:tcPr>
          <w:p w14:paraId="69E1D3BE" w14:textId="77777777" w:rsidR="00395490" w:rsidRDefault="0096323F" w:rsidP="00395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East Metro CHNA Meeting</w:t>
            </w:r>
            <w:r w:rsidR="00244FF3">
              <w:rPr>
                <w:b/>
              </w:rPr>
              <w:t xml:space="preserve"> #?</w:t>
            </w:r>
          </w:p>
        </w:tc>
        <w:tc>
          <w:tcPr>
            <w:tcW w:w="4500" w:type="dxa"/>
          </w:tcPr>
          <w:p w14:paraId="17852240" w14:textId="77777777" w:rsidR="00395490" w:rsidRDefault="00244FF3" w:rsidP="00395490">
            <w:pPr>
              <w:pStyle w:val="ListParagraph"/>
              <w:numPr>
                <w:ilvl w:val="0"/>
                <w:numId w:val="8"/>
              </w:numPr>
              <w:ind w:left="4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 preliminary findings/ adjustments resulting from board engagement</w:t>
            </w:r>
          </w:p>
        </w:tc>
        <w:tc>
          <w:tcPr>
            <w:tcW w:w="4320" w:type="dxa"/>
          </w:tcPr>
          <w:p w14:paraId="697FBF40" w14:textId="77777777" w:rsidR="00395490" w:rsidRDefault="00395490" w:rsidP="00395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4D8D775" w14:textId="77777777" w:rsidR="00395490" w:rsidRDefault="00395490" w:rsidP="00395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B31AB04" w14:textId="77777777" w:rsidR="004A244C" w:rsidRDefault="004A244C" w:rsidP="0096323F">
      <w:pPr>
        <w:pStyle w:val="Heading1"/>
      </w:pPr>
    </w:p>
    <w:p w14:paraId="2B7A7153" w14:textId="77777777" w:rsidR="005A45D3" w:rsidRDefault="005A45D3" w:rsidP="005A45D3"/>
    <w:p w14:paraId="135A51D3" w14:textId="77777777" w:rsidR="005A45D3" w:rsidRDefault="005A45D3" w:rsidP="005A45D3"/>
    <w:p w14:paraId="0B01C8DF" w14:textId="77777777" w:rsidR="005A45D3" w:rsidRPr="005A45D3" w:rsidRDefault="005A45D3" w:rsidP="005A45D3"/>
    <w:sectPr w:rsidR="005A45D3" w:rsidRPr="005A45D3" w:rsidSect="00B05C87">
      <w:pgSz w:w="15840" w:h="12240" w:orient="landscape"/>
      <w:pgMar w:top="720" w:right="720" w:bottom="720" w:left="720" w:header="720" w:footer="720" w:gutter="0"/>
      <w:pgBorders w:offsetFrom="page">
        <w:top w:val="single" w:sz="8" w:space="16" w:color="568278" w:themeColor="accent5" w:themeShade="BF"/>
        <w:left w:val="single" w:sz="8" w:space="12" w:color="568278" w:themeColor="accent5" w:themeShade="BF"/>
        <w:bottom w:val="single" w:sz="8" w:space="16" w:color="568278" w:themeColor="accent5" w:themeShade="BF"/>
        <w:right w:val="single" w:sz="8" w:space="12" w:color="568278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3365" w14:textId="77777777" w:rsidR="00AA2518" w:rsidRDefault="00AA2518" w:rsidP="00370830">
      <w:pPr>
        <w:spacing w:after="0" w:line="240" w:lineRule="auto"/>
      </w:pPr>
      <w:r>
        <w:separator/>
      </w:r>
    </w:p>
  </w:endnote>
  <w:endnote w:type="continuationSeparator" w:id="0">
    <w:p w14:paraId="00F6D68E" w14:textId="77777777" w:rsidR="00AA2518" w:rsidRDefault="00AA2518" w:rsidP="0037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D5D9" w14:textId="77777777" w:rsidR="00AA2518" w:rsidRDefault="00AA2518" w:rsidP="00370830">
      <w:pPr>
        <w:spacing w:after="0" w:line="240" w:lineRule="auto"/>
      </w:pPr>
      <w:r>
        <w:separator/>
      </w:r>
    </w:p>
  </w:footnote>
  <w:footnote w:type="continuationSeparator" w:id="0">
    <w:p w14:paraId="2B7B799B" w14:textId="77777777" w:rsidR="00AA2518" w:rsidRDefault="00AA2518" w:rsidP="0037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0C6"/>
    <w:multiLevelType w:val="hybridMultilevel"/>
    <w:tmpl w:val="D122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E98"/>
    <w:multiLevelType w:val="hybridMultilevel"/>
    <w:tmpl w:val="756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FA7"/>
    <w:multiLevelType w:val="hybridMultilevel"/>
    <w:tmpl w:val="B92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683"/>
    <w:multiLevelType w:val="hybridMultilevel"/>
    <w:tmpl w:val="DA2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F3B"/>
    <w:multiLevelType w:val="hybridMultilevel"/>
    <w:tmpl w:val="624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1D3"/>
    <w:multiLevelType w:val="hybridMultilevel"/>
    <w:tmpl w:val="7C30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E6B34"/>
    <w:multiLevelType w:val="hybridMultilevel"/>
    <w:tmpl w:val="BD70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150"/>
    <w:multiLevelType w:val="hybridMultilevel"/>
    <w:tmpl w:val="ED5C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E4932"/>
    <w:multiLevelType w:val="hybridMultilevel"/>
    <w:tmpl w:val="AB6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61CD0"/>
    <w:multiLevelType w:val="hybridMultilevel"/>
    <w:tmpl w:val="FA16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67AA"/>
    <w:multiLevelType w:val="hybridMultilevel"/>
    <w:tmpl w:val="657A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4B7E"/>
    <w:multiLevelType w:val="hybridMultilevel"/>
    <w:tmpl w:val="E9E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078CB"/>
    <w:multiLevelType w:val="hybridMultilevel"/>
    <w:tmpl w:val="8AD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BAB"/>
    <w:multiLevelType w:val="hybridMultilevel"/>
    <w:tmpl w:val="226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4C"/>
    <w:rsid w:val="00021312"/>
    <w:rsid w:val="000265C0"/>
    <w:rsid w:val="0003283F"/>
    <w:rsid w:val="0010111C"/>
    <w:rsid w:val="00101C58"/>
    <w:rsid w:val="001052AC"/>
    <w:rsid w:val="001A72F2"/>
    <w:rsid w:val="001B0F01"/>
    <w:rsid w:val="001D4C49"/>
    <w:rsid w:val="00221B3B"/>
    <w:rsid w:val="002306FC"/>
    <w:rsid w:val="00244FF3"/>
    <w:rsid w:val="00261834"/>
    <w:rsid w:val="00272844"/>
    <w:rsid w:val="002B3134"/>
    <w:rsid w:val="002C5197"/>
    <w:rsid w:val="002C7793"/>
    <w:rsid w:val="002D29F4"/>
    <w:rsid w:val="002F2460"/>
    <w:rsid w:val="002F6BFE"/>
    <w:rsid w:val="00324470"/>
    <w:rsid w:val="00342318"/>
    <w:rsid w:val="00362971"/>
    <w:rsid w:val="00363879"/>
    <w:rsid w:val="00370830"/>
    <w:rsid w:val="00395490"/>
    <w:rsid w:val="003B37B0"/>
    <w:rsid w:val="003B5E26"/>
    <w:rsid w:val="004569B7"/>
    <w:rsid w:val="004A244C"/>
    <w:rsid w:val="004B5C2D"/>
    <w:rsid w:val="004B7DA6"/>
    <w:rsid w:val="004F0764"/>
    <w:rsid w:val="005273E1"/>
    <w:rsid w:val="00547416"/>
    <w:rsid w:val="0056633F"/>
    <w:rsid w:val="0057618C"/>
    <w:rsid w:val="005A45D3"/>
    <w:rsid w:val="005D14C7"/>
    <w:rsid w:val="005E1A63"/>
    <w:rsid w:val="005F2620"/>
    <w:rsid w:val="005F63D6"/>
    <w:rsid w:val="00605138"/>
    <w:rsid w:val="00657B81"/>
    <w:rsid w:val="0067435B"/>
    <w:rsid w:val="00676095"/>
    <w:rsid w:val="00696D5D"/>
    <w:rsid w:val="006A18C4"/>
    <w:rsid w:val="006E1CE1"/>
    <w:rsid w:val="006F7478"/>
    <w:rsid w:val="00745AA5"/>
    <w:rsid w:val="00747E4F"/>
    <w:rsid w:val="007943D1"/>
    <w:rsid w:val="007A62BA"/>
    <w:rsid w:val="007B61A1"/>
    <w:rsid w:val="007D74F4"/>
    <w:rsid w:val="0081180B"/>
    <w:rsid w:val="00836941"/>
    <w:rsid w:val="00854F8A"/>
    <w:rsid w:val="0087352A"/>
    <w:rsid w:val="008946FC"/>
    <w:rsid w:val="008959DA"/>
    <w:rsid w:val="008A6F00"/>
    <w:rsid w:val="00941742"/>
    <w:rsid w:val="0095530E"/>
    <w:rsid w:val="0096323F"/>
    <w:rsid w:val="00990144"/>
    <w:rsid w:val="00990CB0"/>
    <w:rsid w:val="00992D4F"/>
    <w:rsid w:val="00A31ED0"/>
    <w:rsid w:val="00A32243"/>
    <w:rsid w:val="00A41FC7"/>
    <w:rsid w:val="00A675B8"/>
    <w:rsid w:val="00A748E6"/>
    <w:rsid w:val="00A972BE"/>
    <w:rsid w:val="00AA2518"/>
    <w:rsid w:val="00AA3898"/>
    <w:rsid w:val="00AC77DE"/>
    <w:rsid w:val="00AC7C05"/>
    <w:rsid w:val="00AE7E04"/>
    <w:rsid w:val="00B05C87"/>
    <w:rsid w:val="00B81EEA"/>
    <w:rsid w:val="00B8298B"/>
    <w:rsid w:val="00B92226"/>
    <w:rsid w:val="00BB594E"/>
    <w:rsid w:val="00BD730A"/>
    <w:rsid w:val="00C31909"/>
    <w:rsid w:val="00C339A1"/>
    <w:rsid w:val="00C51F2E"/>
    <w:rsid w:val="00C56B7E"/>
    <w:rsid w:val="00CB6B86"/>
    <w:rsid w:val="00D22857"/>
    <w:rsid w:val="00D909E8"/>
    <w:rsid w:val="00D95D11"/>
    <w:rsid w:val="00DA5854"/>
    <w:rsid w:val="00DB3017"/>
    <w:rsid w:val="00E15D9A"/>
    <w:rsid w:val="00E47D47"/>
    <w:rsid w:val="00E61FB6"/>
    <w:rsid w:val="00E629F0"/>
    <w:rsid w:val="00E728C5"/>
    <w:rsid w:val="00E84D86"/>
    <w:rsid w:val="00ED322F"/>
    <w:rsid w:val="00EE3E44"/>
    <w:rsid w:val="00F15F39"/>
    <w:rsid w:val="00F455C5"/>
    <w:rsid w:val="00F60A59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A4CEE"/>
  <w15:docId w15:val="{77A00747-DFD3-4C37-9B7D-324275B1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4C"/>
  </w:style>
  <w:style w:type="paragraph" w:styleId="Heading1">
    <w:name w:val="heading 1"/>
    <w:basedOn w:val="Normal"/>
    <w:next w:val="Normal"/>
    <w:link w:val="Heading1Char"/>
    <w:uiPriority w:val="9"/>
    <w:qFormat/>
    <w:rsid w:val="0056633F"/>
    <w:pPr>
      <w:keepNext/>
      <w:keepLines/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4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4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4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4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4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4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24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244C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6633F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244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44C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44C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44C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44C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44C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44C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44C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244C"/>
    <w:pPr>
      <w:spacing w:line="240" w:lineRule="auto"/>
    </w:pPr>
    <w:rPr>
      <w:b/>
      <w:bCs/>
      <w:smallCaps/>
      <w:color w:val="775F55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4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44C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244C"/>
    <w:rPr>
      <w:b/>
      <w:bCs/>
    </w:rPr>
  </w:style>
  <w:style w:type="character" w:styleId="Emphasis">
    <w:name w:val="Emphasis"/>
    <w:basedOn w:val="DefaultParagraphFont"/>
    <w:uiPriority w:val="20"/>
    <w:qFormat/>
    <w:rsid w:val="004A244C"/>
    <w:rPr>
      <w:i/>
      <w:iCs/>
    </w:rPr>
  </w:style>
  <w:style w:type="paragraph" w:styleId="NoSpacing">
    <w:name w:val="No Spacing"/>
    <w:uiPriority w:val="1"/>
    <w:qFormat/>
    <w:rsid w:val="004A24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244C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244C"/>
    <w:rPr>
      <w:color w:val="775F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4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44C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24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24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24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244C"/>
    <w:rPr>
      <w:b/>
      <w:bCs/>
      <w:smallCaps/>
      <w:color w:val="775F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24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44C"/>
    <w:pPr>
      <w:outlineLvl w:val="9"/>
    </w:pPr>
  </w:style>
  <w:style w:type="paragraph" w:styleId="ListParagraph">
    <w:name w:val="List Paragraph"/>
    <w:basedOn w:val="Normal"/>
    <w:uiPriority w:val="34"/>
    <w:qFormat/>
    <w:rsid w:val="0081180B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A31ED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30"/>
  </w:style>
  <w:style w:type="paragraph" w:styleId="Footer">
    <w:name w:val="footer"/>
    <w:basedOn w:val="Normal"/>
    <w:link w:val="FooterChar"/>
    <w:uiPriority w:val="99"/>
    <w:unhideWhenUsed/>
    <w:rsid w:val="0037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CE00-E668-4C83-841D-F0A155D9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 Godwin</dc:creator>
  <cp:lastModifiedBy>Melissa Martinez-Sones</cp:lastModifiedBy>
  <cp:revision>2</cp:revision>
  <cp:lastPrinted>2017-12-05T15:56:00Z</cp:lastPrinted>
  <dcterms:created xsi:type="dcterms:W3CDTF">2018-12-18T14:43:00Z</dcterms:created>
  <dcterms:modified xsi:type="dcterms:W3CDTF">2018-12-18T14:43:00Z</dcterms:modified>
</cp:coreProperties>
</file>